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6C4B" w14:textId="77777777" w:rsidR="0062044A" w:rsidRDefault="0062044A" w:rsidP="0062044A">
      <w:pPr>
        <w:rPr>
          <w:sz w:val="22"/>
        </w:rPr>
      </w:pPr>
      <w:r>
        <w:rPr>
          <w:sz w:val="22"/>
        </w:rPr>
        <w:t xml:space="preserve">  </w:t>
      </w:r>
    </w:p>
    <w:p w14:paraId="08B73797" w14:textId="77777777" w:rsidR="0062044A" w:rsidRDefault="0062044A" w:rsidP="0062044A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14:paraId="77DC5420" w14:textId="77777777" w:rsidR="0062044A" w:rsidRDefault="0062044A" w:rsidP="0062044A"/>
    <w:p w14:paraId="5A943946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036610C5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7D9DFCFA" w14:textId="77777777" w:rsidR="007D2811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</w:p>
    <w:p w14:paraId="30FEF17E" w14:textId="77777777" w:rsidR="007D2811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</w:p>
    <w:p w14:paraId="3F832D30" w14:textId="77777777" w:rsidR="0062044A" w:rsidRPr="0062044A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  <w:r>
        <w:rPr>
          <w:b/>
          <w:bCs/>
          <w:iCs/>
          <w:sz w:val="48"/>
          <w:szCs w:val="48"/>
        </w:rPr>
        <w:t>O B R A Z L O Ž E NJ E</w:t>
      </w:r>
    </w:p>
    <w:p w14:paraId="2669700B" w14:textId="77777777" w:rsidR="0062044A" w:rsidRPr="0062044A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14:paraId="35FC1529" w14:textId="6089148B" w:rsidR="007D2811" w:rsidRDefault="0049036F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PRIJEDLOGA </w:t>
      </w:r>
      <w:r w:rsidR="0062044A" w:rsidRPr="0062044A">
        <w:rPr>
          <w:b/>
          <w:bCs/>
          <w:i/>
          <w:iCs/>
          <w:sz w:val="40"/>
          <w:szCs w:val="40"/>
        </w:rPr>
        <w:t>PRORAČUN</w:t>
      </w:r>
      <w:r w:rsidR="007D2811">
        <w:rPr>
          <w:b/>
          <w:bCs/>
          <w:i/>
          <w:iCs/>
          <w:sz w:val="40"/>
          <w:szCs w:val="40"/>
        </w:rPr>
        <w:t>A</w:t>
      </w:r>
      <w:r w:rsidR="0062044A" w:rsidRPr="0062044A">
        <w:rPr>
          <w:b/>
          <w:bCs/>
          <w:i/>
          <w:iCs/>
          <w:sz w:val="40"/>
          <w:szCs w:val="40"/>
        </w:rPr>
        <w:t xml:space="preserve"> OPĆINE </w:t>
      </w:r>
      <w:r w:rsidR="0062044A">
        <w:rPr>
          <w:b/>
          <w:bCs/>
          <w:i/>
          <w:iCs/>
          <w:sz w:val="40"/>
          <w:szCs w:val="40"/>
        </w:rPr>
        <w:t xml:space="preserve">RIBNIK </w:t>
      </w:r>
    </w:p>
    <w:p w14:paraId="22C4A475" w14:textId="77777777" w:rsidR="00A20801" w:rsidRDefault="00A20801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6CE5D8D2" w14:textId="43AACC40" w:rsidR="007D2811" w:rsidRDefault="0062044A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 w:rsidRPr="0062044A">
        <w:rPr>
          <w:b/>
          <w:bCs/>
          <w:i/>
          <w:iCs/>
          <w:sz w:val="40"/>
          <w:szCs w:val="40"/>
        </w:rPr>
        <w:t>ZA 20</w:t>
      </w:r>
      <w:r w:rsidR="00227D20">
        <w:rPr>
          <w:b/>
          <w:bCs/>
          <w:i/>
          <w:iCs/>
          <w:sz w:val="40"/>
          <w:szCs w:val="40"/>
        </w:rPr>
        <w:t>2</w:t>
      </w:r>
      <w:r w:rsidR="00B62614">
        <w:rPr>
          <w:b/>
          <w:bCs/>
          <w:i/>
          <w:iCs/>
          <w:sz w:val="40"/>
          <w:szCs w:val="40"/>
        </w:rPr>
        <w:t>2</w:t>
      </w:r>
      <w:r w:rsidRPr="0062044A">
        <w:rPr>
          <w:b/>
          <w:bCs/>
          <w:i/>
          <w:iCs/>
          <w:sz w:val="40"/>
          <w:szCs w:val="40"/>
        </w:rPr>
        <w:t xml:space="preserve">.GODINU  </w:t>
      </w:r>
    </w:p>
    <w:p w14:paraId="50025B94" w14:textId="77777777" w:rsidR="00AF3A77" w:rsidRDefault="00AF3A77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36345B6E" w14:textId="773D1A62" w:rsidR="00D90CB9" w:rsidRDefault="00D90CB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7E2A1CDB" w14:textId="30A1F61F" w:rsidR="00C6338F" w:rsidRDefault="00C6338F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506BC0C7" w14:textId="77777777" w:rsidR="00C6338F" w:rsidRDefault="00C6338F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21684205" w14:textId="77777777" w:rsidR="00AF3A77" w:rsidRDefault="00AF3A77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11A45D29" w14:textId="77777777" w:rsidR="008A0D36" w:rsidRDefault="008A0D36" w:rsidP="0062044A">
      <w:pPr>
        <w:autoSpaceDE w:val="0"/>
        <w:autoSpaceDN w:val="0"/>
        <w:adjustRightInd w:val="0"/>
        <w:rPr>
          <w:b/>
          <w:bCs/>
          <w:i/>
          <w:iCs/>
          <w:color w:val="FF0000"/>
          <w:sz w:val="28"/>
          <w:szCs w:val="28"/>
        </w:rPr>
      </w:pPr>
    </w:p>
    <w:p w14:paraId="6996AB55" w14:textId="77777777" w:rsidR="00C05039" w:rsidRDefault="00C0503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5437D9FB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7DB266EB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4023456D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242B2A69" w14:textId="77777777" w:rsidR="00075494" w:rsidRDefault="00075494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06C062" w14:textId="77777777" w:rsidR="00075494" w:rsidRDefault="00075494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0F38F5" w14:textId="77777777" w:rsidR="003711BD" w:rsidRDefault="003711BD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lastRenderedPageBreak/>
        <w:t xml:space="preserve">Proračun se sastoji od: </w:t>
      </w:r>
    </w:p>
    <w:p w14:paraId="6808E22C" w14:textId="77777777" w:rsidR="00B7760A" w:rsidRPr="0018230D" w:rsidRDefault="00B7760A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D9A3A7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OPĆEG DIJELA</w:t>
      </w:r>
    </w:p>
    <w:p w14:paraId="33680633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Opći dio proračuna čini Račun prihoda i rashoda</w:t>
      </w:r>
      <w:r w:rsidR="00EC78AA">
        <w:rPr>
          <w:rFonts w:eastAsiaTheme="minorHAnsi"/>
          <w:sz w:val="28"/>
          <w:szCs w:val="28"/>
          <w:lang w:eastAsia="en-US"/>
        </w:rPr>
        <w:t xml:space="preserve">, </w:t>
      </w:r>
      <w:r w:rsidRPr="0018230D">
        <w:rPr>
          <w:rFonts w:eastAsiaTheme="minorHAnsi"/>
          <w:sz w:val="28"/>
          <w:szCs w:val="28"/>
          <w:lang w:eastAsia="en-US"/>
        </w:rPr>
        <w:t>Račun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f</w:t>
      </w:r>
      <w:r w:rsidR="0018230D">
        <w:rPr>
          <w:rFonts w:eastAsiaTheme="minorHAnsi"/>
          <w:sz w:val="28"/>
          <w:szCs w:val="28"/>
          <w:lang w:eastAsia="en-US"/>
        </w:rPr>
        <w:t>i</w:t>
      </w:r>
      <w:r w:rsidR="008C6834">
        <w:rPr>
          <w:rFonts w:eastAsiaTheme="minorHAnsi"/>
          <w:sz w:val="28"/>
          <w:szCs w:val="28"/>
          <w:lang w:eastAsia="en-US"/>
        </w:rPr>
        <w:t>nanciranja</w:t>
      </w:r>
      <w:r w:rsidR="00EC78AA">
        <w:rPr>
          <w:rFonts w:eastAsiaTheme="minorHAnsi"/>
          <w:sz w:val="28"/>
          <w:szCs w:val="28"/>
          <w:lang w:eastAsia="en-US"/>
        </w:rPr>
        <w:t xml:space="preserve"> i Raspoloživa sredstva iz prethodnih godina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38C2A5C6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po ekonomskoj klasifikaciji</w:t>
      </w:r>
    </w:p>
    <w:p w14:paraId="1E5E6F34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po ekonomskoj klasifikaciji</w:t>
      </w:r>
    </w:p>
    <w:p w14:paraId="27DCE24D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Račun zaduživanja</w:t>
      </w:r>
      <w:r w:rsidR="00B7760A"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>financiranja prema ekonomskoj klasifikaciji</w:t>
      </w:r>
    </w:p>
    <w:p w14:paraId="5FE27797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prema izvorima financiranja</w:t>
      </w:r>
    </w:p>
    <w:p w14:paraId="0E12D0F9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prema izvorima financiranja</w:t>
      </w:r>
    </w:p>
    <w:p w14:paraId="02E79044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Hlk530555017"/>
      <w:r>
        <w:rPr>
          <w:rFonts w:eastAsiaTheme="minorHAnsi"/>
          <w:sz w:val="28"/>
          <w:szCs w:val="28"/>
          <w:lang w:eastAsia="en-US"/>
        </w:rPr>
        <w:t>Rashodi prema funkcijskoj klasifikaciji</w:t>
      </w:r>
    </w:p>
    <w:p w14:paraId="08962FD6" w14:textId="77777777" w:rsidR="00B7760A" w:rsidRPr="0018230D" w:rsidRDefault="00B7760A" w:rsidP="00B7760A">
      <w:pPr>
        <w:pStyle w:val="Odlomakpopisa"/>
        <w:autoSpaceDE w:val="0"/>
        <w:autoSpaceDN w:val="0"/>
        <w:adjustRightInd w:val="0"/>
        <w:ind w:left="1440"/>
        <w:jc w:val="both"/>
        <w:rPr>
          <w:rFonts w:eastAsiaTheme="minorHAnsi"/>
          <w:sz w:val="28"/>
          <w:szCs w:val="28"/>
          <w:lang w:eastAsia="en-US"/>
        </w:rPr>
      </w:pPr>
    </w:p>
    <w:bookmarkEnd w:id="0"/>
    <w:p w14:paraId="04B5E1E4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POSEBNOG DIJELA</w:t>
      </w:r>
    </w:p>
    <w:p w14:paraId="50A79453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Posebni dio proračuna sastoji se od plana rashoda i izdataka</w:t>
      </w:r>
      <w:r w:rsid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iskazanih po vrstama, raspoređenih u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programe koji se sa</w:t>
      </w:r>
      <w:r w:rsidR="008C6834">
        <w:rPr>
          <w:rFonts w:eastAsiaTheme="minorHAnsi"/>
          <w:sz w:val="28"/>
          <w:szCs w:val="28"/>
          <w:lang w:eastAsia="en-US"/>
        </w:rPr>
        <w:t>stoje od aktivnosti i projekata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47F2210D" w14:textId="77777777" w:rsidR="00A936E0" w:rsidRPr="00B7760A" w:rsidRDefault="00B7760A" w:rsidP="00B7760A">
      <w:pPr>
        <w:autoSpaceDE w:val="0"/>
        <w:autoSpaceDN w:val="0"/>
        <w:adjustRightInd w:val="0"/>
        <w:ind w:left="37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 </w:t>
      </w:r>
      <w:r w:rsidRPr="00B7760A">
        <w:rPr>
          <w:rFonts w:eastAsiaTheme="minorHAnsi"/>
          <w:sz w:val="28"/>
          <w:szCs w:val="28"/>
          <w:lang w:eastAsia="en-US"/>
        </w:rPr>
        <w:t>P</w:t>
      </w:r>
      <w:r w:rsidR="00A936E0" w:rsidRPr="00B7760A">
        <w:rPr>
          <w:rFonts w:eastAsiaTheme="minorHAnsi"/>
          <w:sz w:val="28"/>
          <w:szCs w:val="28"/>
          <w:lang w:eastAsia="en-US"/>
        </w:rPr>
        <w:t>osebni dio prema organizacijskoj klasifikaciji</w:t>
      </w:r>
    </w:p>
    <w:p w14:paraId="2EEACE0F" w14:textId="77777777" w:rsidR="00A936E0" w:rsidRPr="00B7760A" w:rsidRDefault="00A936E0" w:rsidP="00B7760A">
      <w:pPr>
        <w:pStyle w:val="Odlomakpopisa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760A">
        <w:rPr>
          <w:rFonts w:eastAsiaTheme="minorHAnsi"/>
          <w:sz w:val="28"/>
          <w:szCs w:val="28"/>
          <w:lang w:eastAsia="en-US"/>
        </w:rPr>
        <w:t>Posebni dio prema programskoj klasifikaciji</w:t>
      </w:r>
    </w:p>
    <w:p w14:paraId="00EFE33B" w14:textId="77777777" w:rsidR="00B7760A" w:rsidRPr="00B7760A" w:rsidRDefault="00B7760A" w:rsidP="00B7760A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DECF061" w14:textId="77777777" w:rsidR="003711B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 xml:space="preserve">PLANA RAZVOJNIH PROGRAMA </w:t>
      </w:r>
    </w:p>
    <w:p w14:paraId="55CE7794" w14:textId="77777777" w:rsidR="00270C20" w:rsidRDefault="003711BD" w:rsidP="001823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Plan razvojnih programa</w:t>
      </w:r>
      <w:r w:rsidR="0018230D">
        <w:rPr>
          <w:sz w:val="28"/>
          <w:szCs w:val="28"/>
        </w:rPr>
        <w:t xml:space="preserve"> </w:t>
      </w:r>
      <w:r w:rsidR="0018230D" w:rsidRPr="0018230D">
        <w:rPr>
          <w:sz w:val="28"/>
          <w:szCs w:val="28"/>
        </w:rPr>
        <w:t xml:space="preserve">sastavlja </w:t>
      </w:r>
      <w:r w:rsidR="0018230D">
        <w:rPr>
          <w:sz w:val="28"/>
          <w:szCs w:val="28"/>
        </w:rPr>
        <w:t xml:space="preserve">se </w:t>
      </w:r>
      <w:r w:rsidR="0018230D" w:rsidRPr="0018230D">
        <w:rPr>
          <w:sz w:val="28"/>
          <w:szCs w:val="28"/>
        </w:rPr>
        <w:t>za trogodišnje razdoblje, a sadrži ci</w:t>
      </w:r>
      <w:r w:rsidR="0018230D">
        <w:rPr>
          <w:sz w:val="28"/>
          <w:szCs w:val="28"/>
        </w:rPr>
        <w:t>ljeve i prioritete razvoja Općine</w:t>
      </w:r>
    </w:p>
    <w:p w14:paraId="6CCE52E6" w14:textId="77777777" w:rsidR="00541F05" w:rsidRDefault="00541F05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424F39E4" w14:textId="77777777" w:rsidR="00D76EBE" w:rsidRDefault="00D76EBE" w:rsidP="00D76E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06088">
        <w:rPr>
          <w:sz w:val="28"/>
          <w:szCs w:val="28"/>
        </w:rPr>
        <w:t xml:space="preserve">Jedno od najvažnijih načela proračuna je da isti mora biti </w:t>
      </w:r>
      <w:r w:rsidRPr="00906088">
        <w:rPr>
          <w:b/>
          <w:bCs/>
          <w:sz w:val="28"/>
          <w:szCs w:val="28"/>
        </w:rPr>
        <w:t>uravnotežen</w:t>
      </w:r>
    </w:p>
    <w:p w14:paraId="746CAEE0" w14:textId="77777777" w:rsidR="00D76EBE" w:rsidRDefault="00D76EBE" w:rsidP="00D76E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0FA0">
        <w:rPr>
          <w:sz w:val="28"/>
          <w:szCs w:val="28"/>
        </w:rPr>
        <w:t xml:space="preserve">Ukupna </w:t>
      </w:r>
      <w:r w:rsidRPr="00750FA0">
        <w:rPr>
          <w:b/>
          <w:bCs/>
          <w:sz w:val="28"/>
          <w:szCs w:val="28"/>
        </w:rPr>
        <w:t>visina planiranih prihoda mora biti istovjetna ukupnoj visini planiranih rashoda</w:t>
      </w:r>
    </w:p>
    <w:p w14:paraId="087DB96B" w14:textId="77777777"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5A3F0307" w14:textId="77777777"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3E64167C" w14:textId="13D9AB38" w:rsidR="002C5AFA" w:rsidRPr="007525F7" w:rsidRDefault="002C5AFA" w:rsidP="002C5AF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Ukupni prihodi i primici Proračuna Općine Ribnik za 20</w:t>
      </w:r>
      <w:r>
        <w:rPr>
          <w:b/>
          <w:sz w:val="28"/>
          <w:szCs w:val="28"/>
        </w:rPr>
        <w:t>2</w:t>
      </w:r>
      <w:r w:rsidR="0088419F">
        <w:rPr>
          <w:b/>
          <w:sz w:val="28"/>
          <w:szCs w:val="28"/>
        </w:rPr>
        <w:t>2</w:t>
      </w:r>
      <w:r w:rsidRPr="007525F7">
        <w:rPr>
          <w:b/>
          <w:sz w:val="28"/>
          <w:szCs w:val="28"/>
        </w:rPr>
        <w:t xml:space="preserve">. godinu iznose </w:t>
      </w:r>
      <w:r w:rsidR="0088419F">
        <w:rPr>
          <w:b/>
          <w:sz w:val="28"/>
          <w:szCs w:val="28"/>
        </w:rPr>
        <w:t>2</w:t>
      </w:r>
      <w:r w:rsidRPr="007525F7">
        <w:rPr>
          <w:b/>
          <w:sz w:val="28"/>
          <w:szCs w:val="28"/>
        </w:rPr>
        <w:t>.</w:t>
      </w:r>
      <w:r w:rsidR="0088419F">
        <w:rPr>
          <w:b/>
          <w:sz w:val="28"/>
          <w:szCs w:val="28"/>
        </w:rPr>
        <w:t>956</w:t>
      </w:r>
      <w:r w:rsidRPr="007525F7">
        <w:rPr>
          <w:b/>
          <w:sz w:val="28"/>
          <w:szCs w:val="28"/>
        </w:rPr>
        <w:t>.</w:t>
      </w:r>
      <w:r w:rsidR="0088419F">
        <w:rPr>
          <w:b/>
          <w:sz w:val="28"/>
          <w:szCs w:val="28"/>
        </w:rPr>
        <w:t>7</w:t>
      </w:r>
      <w:r w:rsidRPr="007525F7">
        <w:rPr>
          <w:b/>
          <w:sz w:val="28"/>
          <w:szCs w:val="28"/>
        </w:rPr>
        <w:t>00,00 kuna</w:t>
      </w:r>
    </w:p>
    <w:p w14:paraId="20BF5EF4" w14:textId="77777777" w:rsidR="002C5AFA" w:rsidRPr="007525F7" w:rsidRDefault="002C5AFA" w:rsidP="002C5AFA">
      <w:pPr>
        <w:pStyle w:val="Odlomakpopisa"/>
        <w:rPr>
          <w:b/>
          <w:sz w:val="28"/>
          <w:szCs w:val="28"/>
        </w:rPr>
      </w:pPr>
    </w:p>
    <w:p w14:paraId="68AA6A30" w14:textId="2C0D5C16" w:rsidR="002C5AFA" w:rsidRDefault="002C5AFA" w:rsidP="002C5AF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Ukupni rashodi i izdaci Proračuna Općine Ri</w:t>
      </w:r>
      <w:r>
        <w:rPr>
          <w:b/>
          <w:sz w:val="28"/>
          <w:szCs w:val="28"/>
        </w:rPr>
        <w:t>bnik za 202</w:t>
      </w:r>
      <w:r w:rsidR="0088419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godinu iznose </w:t>
      </w:r>
      <w:r w:rsidR="006738FC">
        <w:rPr>
          <w:b/>
          <w:sz w:val="28"/>
          <w:szCs w:val="28"/>
        </w:rPr>
        <w:t xml:space="preserve">  </w:t>
      </w:r>
      <w:r w:rsidR="0088419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88419F">
        <w:rPr>
          <w:b/>
          <w:sz w:val="28"/>
          <w:szCs w:val="28"/>
        </w:rPr>
        <w:t>956</w:t>
      </w:r>
      <w:r w:rsidRPr="007525F7">
        <w:rPr>
          <w:b/>
          <w:sz w:val="28"/>
          <w:szCs w:val="28"/>
        </w:rPr>
        <w:t>.</w:t>
      </w:r>
      <w:r w:rsidR="0088419F">
        <w:rPr>
          <w:b/>
          <w:sz w:val="28"/>
          <w:szCs w:val="28"/>
        </w:rPr>
        <w:t>7</w:t>
      </w:r>
      <w:r w:rsidRPr="007525F7">
        <w:rPr>
          <w:b/>
          <w:sz w:val="28"/>
          <w:szCs w:val="28"/>
        </w:rPr>
        <w:t>00,00 kuna</w:t>
      </w:r>
    </w:p>
    <w:p w14:paraId="6CB8B270" w14:textId="77777777" w:rsidR="0029562B" w:rsidRPr="00FF73CD" w:rsidRDefault="0029562B" w:rsidP="00FF73CD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 w:rsidRPr="00FF73CD">
        <w:rPr>
          <w:b/>
          <w:i/>
          <w:iCs/>
          <w:sz w:val="28"/>
          <w:szCs w:val="28"/>
        </w:rPr>
        <w:lastRenderedPageBreak/>
        <w:t>OPĆI DIO</w:t>
      </w:r>
    </w:p>
    <w:p w14:paraId="04A26E53" w14:textId="77777777" w:rsidR="0029562B" w:rsidRDefault="0029562B" w:rsidP="0029562B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</w:rPr>
      </w:pPr>
    </w:p>
    <w:p w14:paraId="666F0E89" w14:textId="77777777" w:rsidR="007E3B50" w:rsidRDefault="007E3B50" w:rsidP="00BA654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1915B4" wp14:editId="7C892404">
            <wp:extent cx="8820150" cy="512445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8D9A4D" w14:textId="77777777" w:rsidR="00693342" w:rsidRDefault="00693342" w:rsidP="00EC4D54">
      <w:pPr>
        <w:jc w:val="both"/>
        <w:rPr>
          <w:b/>
          <w:i/>
        </w:rPr>
      </w:pPr>
    </w:p>
    <w:p w14:paraId="4C655177" w14:textId="77777777" w:rsidR="004B14CA" w:rsidRDefault="009C7996" w:rsidP="00EC4D54">
      <w:pPr>
        <w:jc w:val="both"/>
        <w:rPr>
          <w:b/>
          <w:i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87BA5DE" wp14:editId="400F2AAE">
            <wp:extent cx="8820150" cy="512445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F325BC" w14:textId="77777777" w:rsidR="004B14CA" w:rsidRPr="00EA10A3" w:rsidRDefault="004B14CA" w:rsidP="00EC4D54">
      <w:pPr>
        <w:jc w:val="both"/>
        <w:rPr>
          <w:bCs/>
          <w:iCs/>
        </w:rPr>
      </w:pPr>
    </w:p>
    <w:p w14:paraId="3BFB7F87" w14:textId="77777777" w:rsidR="004B14CA" w:rsidRDefault="004B14CA" w:rsidP="00EC4D54">
      <w:pPr>
        <w:jc w:val="both"/>
        <w:rPr>
          <w:b/>
          <w:i/>
        </w:rPr>
      </w:pPr>
    </w:p>
    <w:p w14:paraId="3A583CE7" w14:textId="77777777" w:rsidR="00B16043" w:rsidRDefault="00B16043" w:rsidP="00EC4D54">
      <w:pPr>
        <w:jc w:val="both"/>
        <w:rPr>
          <w:b/>
          <w:i/>
        </w:rPr>
      </w:pPr>
    </w:p>
    <w:p w14:paraId="6625421B" w14:textId="77777777" w:rsidR="00CB3309" w:rsidRPr="000B4F6E" w:rsidRDefault="0029562B" w:rsidP="00FF73CD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lastRenderedPageBreak/>
        <w:t>POSEBNI DIO</w:t>
      </w:r>
    </w:p>
    <w:p w14:paraId="3E65FDFE" w14:textId="77777777" w:rsidR="0029562B" w:rsidRPr="0029562B" w:rsidRDefault="0029562B" w:rsidP="0029562B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14:paraId="69CDE099" w14:textId="77777777" w:rsidR="00CB3309" w:rsidRDefault="00CB3309" w:rsidP="007525F7">
      <w:pPr>
        <w:autoSpaceDE w:val="0"/>
        <w:autoSpaceDN w:val="0"/>
        <w:adjustRightInd w:val="0"/>
        <w:ind w:left="720"/>
        <w:jc w:val="both"/>
        <w:rPr>
          <w:color w:val="4472C4" w:themeColor="accent5"/>
          <w:sz w:val="28"/>
          <w:szCs w:val="28"/>
        </w:rPr>
      </w:pPr>
      <w:r>
        <w:rPr>
          <w:noProof/>
          <w:color w:val="4472C4" w:themeColor="accent5"/>
          <w:sz w:val="28"/>
          <w:szCs w:val="28"/>
        </w:rPr>
        <w:drawing>
          <wp:inline distT="0" distB="0" distL="0" distR="0" wp14:anchorId="6D6E4048" wp14:editId="7AE424C1">
            <wp:extent cx="8220075" cy="4962525"/>
            <wp:effectExtent l="0" t="0" r="9525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2E39EE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A712BF6" w14:textId="77777777" w:rsidR="00A82B10" w:rsidRPr="000B4F6E" w:rsidRDefault="00A82B10" w:rsidP="00A82B10">
      <w:pPr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lastRenderedPageBreak/>
        <w:t>OBRAZLOŽENJE AKTIVNOSTI I PROJEKATA</w:t>
      </w:r>
    </w:p>
    <w:p w14:paraId="62B067AA" w14:textId="77777777" w:rsidR="00A82B10" w:rsidRPr="000B4F6E" w:rsidRDefault="00A82B10" w:rsidP="00A82B10">
      <w:pPr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t xml:space="preserve">ZAJEDNO S CILJEVIMA I POKAZATELJIMA USPJEŠNOSTI </w:t>
      </w:r>
    </w:p>
    <w:p w14:paraId="2485C2CB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3A8EBE03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111C51E2" w14:textId="77777777" w:rsidR="00FF73CD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  <w:r w:rsidRPr="00AF358B">
        <w:rPr>
          <w:bCs/>
          <w:color w:val="C00000"/>
          <w:sz w:val="28"/>
          <w:szCs w:val="28"/>
        </w:rPr>
        <w:t>RAZDJEL 001: JEDINSTVENI UPRAVNI ODJEL</w:t>
      </w:r>
    </w:p>
    <w:p w14:paraId="067E07F2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</w:p>
    <w:p w14:paraId="2C039546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  <w:r w:rsidRPr="00AF358B">
        <w:rPr>
          <w:bCs/>
          <w:color w:val="C00000"/>
          <w:sz w:val="28"/>
          <w:szCs w:val="28"/>
        </w:rPr>
        <w:t xml:space="preserve">Glava         001 01: Jedinstveni upravni odjel </w:t>
      </w:r>
    </w:p>
    <w:p w14:paraId="20826769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597369" w14:paraId="5D7BFF53" w14:textId="77777777" w:rsidTr="00B0598A">
        <w:tc>
          <w:tcPr>
            <w:tcW w:w="3256" w:type="dxa"/>
          </w:tcPr>
          <w:p w14:paraId="45C5FDD6" w14:textId="77777777" w:rsidR="00597369" w:rsidRPr="0037096E" w:rsidRDefault="00597369" w:rsidP="00597369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7A7DAA6" w14:textId="77777777" w:rsidR="00597369" w:rsidRPr="0037096E" w:rsidRDefault="0059736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P1001: Javna uprava i administracija</w:t>
            </w:r>
          </w:p>
        </w:tc>
      </w:tr>
      <w:tr w:rsidR="00597369" w14:paraId="405B24CE" w14:textId="77777777" w:rsidTr="00B0598A">
        <w:tc>
          <w:tcPr>
            <w:tcW w:w="3256" w:type="dxa"/>
          </w:tcPr>
          <w:p w14:paraId="78FEF801" w14:textId="77777777" w:rsidR="00597369" w:rsidRPr="0037096E" w:rsidRDefault="0037096E" w:rsidP="00FC62F9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87D2AEF" w14:textId="77777777" w:rsidR="0059736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01: Redovna djelatnost Jedinstvenog upravnog odjela</w:t>
            </w:r>
          </w:p>
          <w:p w14:paraId="24E4F44F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02: Javni radovi, stručno osposobljavanje bez zasnivanja radnog odnosa</w:t>
            </w:r>
          </w:p>
          <w:p w14:paraId="7E7D3A3C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03: Rad izvršnog tijela</w:t>
            </w:r>
          </w:p>
          <w:p w14:paraId="25301133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04: Rad Općinskog vijeća</w:t>
            </w:r>
          </w:p>
          <w:p w14:paraId="40109FAE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05: Financiranje rada političkih stranaka zastupljenih u Općinskom vijeću</w:t>
            </w:r>
          </w:p>
          <w:p w14:paraId="58CA9AFE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06: Izbori za vijeća mjesnih odbora</w:t>
            </w:r>
          </w:p>
          <w:p w14:paraId="6FA8F8BC" w14:textId="77777777" w:rsidR="00FC62F9" w:rsidRPr="0037096E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07: Izbori, referendum</w:t>
            </w:r>
          </w:p>
        </w:tc>
      </w:tr>
      <w:tr w:rsidR="00597369" w14:paraId="67E10C54" w14:textId="77777777" w:rsidTr="00B0598A">
        <w:tc>
          <w:tcPr>
            <w:tcW w:w="3256" w:type="dxa"/>
          </w:tcPr>
          <w:p w14:paraId="039FCAE1" w14:textId="77777777" w:rsidR="00597369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2436DDA0" w14:textId="77777777" w:rsidR="00535C07" w:rsidRPr="0037096E" w:rsidRDefault="00535C07" w:rsidP="008462AA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Učinkovito i pravovremeno izvršavanje poslova iz djelokruga rada Jedinstvenog upravnog odjela</w:t>
            </w:r>
            <w:r w:rsidR="008462AA">
              <w:t>, djelotvorno izvršavanje funkcije Općinskog načelnika, aktivno sudjelovanje vijećnika u radu Općinskog vijeća</w:t>
            </w:r>
            <w:r w:rsidR="009C7646">
              <w:t>, provedba izbora.</w:t>
            </w:r>
          </w:p>
        </w:tc>
      </w:tr>
      <w:tr w:rsidR="00597369" w14:paraId="539B3769" w14:textId="77777777" w:rsidTr="00B0598A">
        <w:tc>
          <w:tcPr>
            <w:tcW w:w="3256" w:type="dxa"/>
          </w:tcPr>
          <w:p w14:paraId="3FA2DE1D" w14:textId="77777777" w:rsidR="00597369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662FD214" w14:textId="77777777" w:rsidR="00535C07" w:rsidRPr="0037096E" w:rsidRDefault="00B10539" w:rsidP="009C7646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Izvršavanje administrativnih poslova u zadanim rokovima, r</w:t>
            </w:r>
            <w:r w:rsidR="00105356">
              <w:t>edovito održavanje sjednica Općinskog vijeća</w:t>
            </w:r>
            <w:r>
              <w:t>.</w:t>
            </w:r>
          </w:p>
        </w:tc>
      </w:tr>
      <w:tr w:rsidR="0037096E" w14:paraId="5CABEA13" w14:textId="77777777" w:rsidTr="00B0598A">
        <w:tc>
          <w:tcPr>
            <w:tcW w:w="3256" w:type="dxa"/>
          </w:tcPr>
          <w:p w14:paraId="04A99170" w14:textId="77777777" w:rsidR="0037096E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83D2471" w14:textId="658CED6B" w:rsidR="0037096E" w:rsidRPr="0037096E" w:rsidRDefault="00AE6404" w:rsidP="00B643A4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821</w:t>
            </w:r>
            <w:r w:rsidR="00FC62F9"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3</w:t>
            </w:r>
            <w:r w:rsidR="00FC62F9" w:rsidRPr="009E098E">
              <w:rPr>
                <w:bCs/>
                <w:color w:val="4472C4" w:themeColor="accent5"/>
              </w:rPr>
              <w:t>00,00</w:t>
            </w:r>
            <w:r w:rsidR="00B643A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4A3FD1D0" w14:textId="77777777" w:rsidR="00FF73CD" w:rsidRDefault="00FF73CD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E098E" w14:paraId="6EE3C1FB" w14:textId="77777777" w:rsidTr="00B0598A">
        <w:tc>
          <w:tcPr>
            <w:tcW w:w="3256" w:type="dxa"/>
          </w:tcPr>
          <w:p w14:paraId="0D60FC85" w14:textId="77777777" w:rsidR="009E098E" w:rsidRPr="0037096E" w:rsidRDefault="009E098E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CC439A1" w14:textId="77777777" w:rsidR="009E098E" w:rsidRPr="0037096E" w:rsidRDefault="009E098E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 w:rsidR="00B643A4">
              <w:rPr>
                <w:b/>
                <w:color w:val="4472C4" w:themeColor="accent5"/>
              </w:rPr>
              <w:t>2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 w:rsidR="00B643A4">
              <w:rPr>
                <w:b/>
                <w:color w:val="4472C4" w:themeColor="accent5"/>
              </w:rPr>
              <w:t>Održavanje komunalne infrastrukture</w:t>
            </w:r>
          </w:p>
        </w:tc>
      </w:tr>
      <w:tr w:rsidR="009E098E" w14:paraId="42F72547" w14:textId="77777777" w:rsidTr="00B0598A">
        <w:tc>
          <w:tcPr>
            <w:tcW w:w="3256" w:type="dxa"/>
          </w:tcPr>
          <w:p w14:paraId="3295BAFD" w14:textId="77777777" w:rsidR="009E098E" w:rsidRPr="0037096E" w:rsidRDefault="009E098E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53338AE" w14:textId="77777777" w:rsidR="009E098E" w:rsidRDefault="00FF61C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01: </w:t>
            </w:r>
            <w:r>
              <w:rPr>
                <w:bCs/>
              </w:rPr>
              <w:t>Javna rasvjeta</w:t>
            </w:r>
          </w:p>
          <w:p w14:paraId="09122A9B" w14:textId="77777777" w:rsidR="009E098E" w:rsidRDefault="0078529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02: </w:t>
            </w:r>
            <w:r>
              <w:rPr>
                <w:bCs/>
              </w:rPr>
              <w:t>Tekuće održavanje groblja i mrtvačnica</w:t>
            </w:r>
          </w:p>
          <w:p w14:paraId="18F9230D" w14:textId="77777777" w:rsidR="009E098E" w:rsidRDefault="0078529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03: </w:t>
            </w:r>
            <w:r>
              <w:rPr>
                <w:bCs/>
              </w:rPr>
              <w:t>Tekuće održavanje javnih površina</w:t>
            </w:r>
          </w:p>
          <w:p w14:paraId="28C259AE" w14:textId="77777777" w:rsidR="009E098E" w:rsidRPr="0037096E" w:rsidRDefault="00785290" w:rsidP="00785290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04: </w:t>
            </w:r>
            <w:r>
              <w:rPr>
                <w:bCs/>
              </w:rPr>
              <w:t>Tekuće održavanje nerazvrstanih cesta</w:t>
            </w:r>
          </w:p>
        </w:tc>
      </w:tr>
      <w:tr w:rsidR="009E098E" w14:paraId="6ADA5FFD" w14:textId="77777777" w:rsidTr="00B0598A">
        <w:tc>
          <w:tcPr>
            <w:tcW w:w="3256" w:type="dxa"/>
          </w:tcPr>
          <w:p w14:paraId="1E5DF00F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4CF2C12" w14:textId="77777777" w:rsidR="00584050" w:rsidRPr="0037096E" w:rsidRDefault="00584050" w:rsidP="00584050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</w:t>
            </w:r>
            <w:r w:rsidR="00225093">
              <w:t xml:space="preserve">odmirenje troškova potrošnje </w:t>
            </w:r>
            <w:r w:rsidR="00CC70DF">
              <w:t>električn</w:t>
            </w:r>
            <w:r w:rsidR="00225093">
              <w:t>e</w:t>
            </w:r>
            <w:r w:rsidR="00CC70DF">
              <w:t xml:space="preserve"> energij</w:t>
            </w:r>
            <w:r w:rsidR="00225093">
              <w:t xml:space="preserve">e javne rasvjete,  </w:t>
            </w:r>
            <w:r w:rsidRPr="00092434">
              <w:t>zamjena istrošenih rasvjetnih tijela,</w:t>
            </w:r>
            <w:r>
              <w:t xml:space="preserve"> </w:t>
            </w:r>
            <w:r w:rsidRPr="00092434">
              <w:t>redovita košnja groblja u Lipniku i groblja u Gornjoj Stranici (šest</w:t>
            </w:r>
            <w:r>
              <w:t>-sedam</w:t>
            </w:r>
            <w:r w:rsidRPr="00092434">
              <w:t xml:space="preserve"> puta godišnje),</w:t>
            </w:r>
            <w:r>
              <w:t xml:space="preserve"> </w:t>
            </w:r>
            <w:r w:rsidRPr="00092434">
              <w:t>odvoz smeća iz kontejnera na groblju u Lipniku i groblju u Gornjoj Stranici</w:t>
            </w:r>
            <w:r>
              <w:t xml:space="preserve">, </w:t>
            </w:r>
            <w:r w:rsidRPr="00092434">
              <w:t xml:space="preserve">sadnja </w:t>
            </w:r>
            <w:r>
              <w:t xml:space="preserve">i održavanje </w:t>
            </w:r>
            <w:r w:rsidRPr="00092434">
              <w:t>cvijeća</w:t>
            </w:r>
            <w:r>
              <w:t xml:space="preserve"> i ukrasnog bilja, košnja javnih površina, </w:t>
            </w:r>
            <w:r w:rsidRPr="00092434">
              <w:lastRenderedPageBreak/>
              <w:t>navoz kamena na nerazvrstane općinske ceste</w:t>
            </w:r>
            <w:r>
              <w:t xml:space="preserve">, </w:t>
            </w:r>
            <w:r w:rsidRPr="00092434">
              <w:t>održavanje nerazvrstanih cesta i javnih površina u zimskim uvjet</w:t>
            </w:r>
            <w:r>
              <w:t xml:space="preserve">ima, </w:t>
            </w:r>
            <w:r w:rsidRPr="00092434">
              <w:t>šišanje živica uz nerazvrstane ceste</w:t>
            </w:r>
            <w:r>
              <w:t>, malčiranje trave.</w:t>
            </w:r>
          </w:p>
        </w:tc>
      </w:tr>
      <w:tr w:rsidR="009E098E" w14:paraId="2946B013" w14:textId="77777777" w:rsidTr="00B0598A">
        <w:tc>
          <w:tcPr>
            <w:tcW w:w="3256" w:type="dxa"/>
          </w:tcPr>
          <w:p w14:paraId="56A1689E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Pokazatelji uspješnosti</w:t>
            </w:r>
          </w:p>
        </w:tc>
        <w:tc>
          <w:tcPr>
            <w:tcW w:w="11198" w:type="dxa"/>
          </w:tcPr>
          <w:p w14:paraId="09374B0C" w14:textId="77777777" w:rsidR="00584050" w:rsidRPr="0037096E" w:rsidRDefault="001035FD" w:rsidP="001035FD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R</w:t>
            </w:r>
            <w:r w:rsidR="00CC70DF">
              <w:t>edov</w:t>
            </w:r>
            <w:r>
              <w:t xml:space="preserve">ita </w:t>
            </w:r>
            <w:r w:rsidR="00CC70DF">
              <w:t>opskrba javnih površina javnom rasvjetom</w:t>
            </w:r>
            <w:r>
              <w:t xml:space="preserve">, </w:t>
            </w:r>
            <w:r w:rsidR="00CC70DF">
              <w:t>redov</w:t>
            </w:r>
            <w:r>
              <w:t xml:space="preserve">ito </w:t>
            </w:r>
            <w:r w:rsidR="00CC70DF">
              <w:t>održavanje nerazvrstanih cesta</w:t>
            </w:r>
            <w:r>
              <w:t xml:space="preserve">, </w:t>
            </w:r>
            <w:r w:rsidR="00CC70DF">
              <w:t>provođenje zimske službe</w:t>
            </w:r>
            <w:r>
              <w:t xml:space="preserve">, </w:t>
            </w:r>
            <w:r w:rsidR="003248DB">
              <w:t xml:space="preserve">održavanje i uređenje javnih površina, </w:t>
            </w:r>
            <w:r>
              <w:t>o</w:t>
            </w:r>
            <w:r w:rsidR="00584050">
              <w:rPr>
                <w:bCs/>
              </w:rPr>
              <w:t xml:space="preserve">državanje groblja </w:t>
            </w:r>
            <w:r>
              <w:rPr>
                <w:bCs/>
              </w:rPr>
              <w:t xml:space="preserve">i </w:t>
            </w:r>
            <w:r w:rsidR="00584050">
              <w:rPr>
                <w:bCs/>
              </w:rPr>
              <w:t>objekata mrt</w:t>
            </w:r>
            <w:r>
              <w:rPr>
                <w:bCs/>
              </w:rPr>
              <w:t>v</w:t>
            </w:r>
            <w:r w:rsidR="00584050">
              <w:rPr>
                <w:bCs/>
              </w:rPr>
              <w:t>ačnic</w:t>
            </w:r>
            <w:r>
              <w:rPr>
                <w:bCs/>
              </w:rPr>
              <w:t>a u funkcionalnom stanju.</w:t>
            </w:r>
          </w:p>
        </w:tc>
      </w:tr>
      <w:tr w:rsidR="009E098E" w14:paraId="324E6DD6" w14:textId="77777777" w:rsidTr="00B0598A">
        <w:tc>
          <w:tcPr>
            <w:tcW w:w="3256" w:type="dxa"/>
          </w:tcPr>
          <w:p w14:paraId="17DDA2E5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2CBEE470" w14:textId="26CFCFC8" w:rsidR="009E098E" w:rsidRPr="0037096E" w:rsidRDefault="00AE6404" w:rsidP="00B643A4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235</w:t>
            </w:r>
            <w:r w:rsidR="00B643A4" w:rsidRPr="00B643A4">
              <w:rPr>
                <w:bCs/>
                <w:color w:val="4472C4" w:themeColor="accent5"/>
              </w:rPr>
              <w:t>.000,00 kn</w:t>
            </w:r>
          </w:p>
        </w:tc>
      </w:tr>
    </w:tbl>
    <w:p w14:paraId="05D879B8" w14:textId="77777777" w:rsidR="00964AF8" w:rsidRDefault="00964AF8" w:rsidP="00964AF8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64AF8" w14:paraId="7F91CD1B" w14:textId="77777777" w:rsidTr="00B0598A">
        <w:tc>
          <w:tcPr>
            <w:tcW w:w="3256" w:type="dxa"/>
          </w:tcPr>
          <w:p w14:paraId="5CC24C8D" w14:textId="77777777" w:rsidR="00964AF8" w:rsidRPr="0037096E" w:rsidRDefault="00964AF8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24FFACB8" w14:textId="77777777" w:rsidR="00964AF8" w:rsidRPr="0037096E" w:rsidRDefault="00964AF8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3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Potpora poljoprivredi</w:t>
            </w:r>
          </w:p>
        </w:tc>
      </w:tr>
      <w:tr w:rsidR="00964AF8" w14:paraId="105EF425" w14:textId="77777777" w:rsidTr="00B0598A">
        <w:tc>
          <w:tcPr>
            <w:tcW w:w="3256" w:type="dxa"/>
          </w:tcPr>
          <w:p w14:paraId="177682D7" w14:textId="77777777" w:rsidR="00964AF8" w:rsidRPr="0037096E" w:rsidRDefault="00964AF8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88639AA" w14:textId="77777777" w:rsidR="00964AF8" w:rsidRPr="0037096E" w:rsidRDefault="00964AF8" w:rsidP="00964AF8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A1003  01: Potpore poljoprivredi</w:t>
            </w:r>
          </w:p>
        </w:tc>
      </w:tr>
      <w:tr w:rsidR="00964AF8" w14:paraId="2479673C" w14:textId="77777777" w:rsidTr="00B0598A">
        <w:tc>
          <w:tcPr>
            <w:tcW w:w="3256" w:type="dxa"/>
          </w:tcPr>
          <w:p w14:paraId="25C8EA90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27DB55DA" w14:textId="77777777" w:rsidR="00964AF8" w:rsidRPr="0037096E" w:rsidRDefault="00113C18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Isplata potpora </w:t>
            </w:r>
            <w:r w:rsidRPr="00E35E0E">
              <w:t>de minimis u poljoprivrednom sektoru</w:t>
            </w:r>
            <w:r w:rsidR="005245C2">
              <w:t>.</w:t>
            </w:r>
          </w:p>
        </w:tc>
      </w:tr>
      <w:tr w:rsidR="00964AF8" w14:paraId="1E734506" w14:textId="77777777" w:rsidTr="00B0598A">
        <w:tc>
          <w:tcPr>
            <w:tcW w:w="3256" w:type="dxa"/>
          </w:tcPr>
          <w:p w14:paraId="607A36DF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B97ED31" w14:textId="77777777" w:rsidR="00964AF8" w:rsidRPr="0037096E" w:rsidRDefault="000560C9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Usklađenje potpora de minimis sa Uredbom 702/2014.</w:t>
            </w:r>
          </w:p>
        </w:tc>
      </w:tr>
      <w:tr w:rsidR="00964AF8" w14:paraId="3E8E5199" w14:textId="77777777" w:rsidTr="00B0598A">
        <w:tc>
          <w:tcPr>
            <w:tcW w:w="3256" w:type="dxa"/>
          </w:tcPr>
          <w:p w14:paraId="472BB0F3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23035D6" w14:textId="274493F0" w:rsidR="00964AF8" w:rsidRPr="0037096E" w:rsidRDefault="004A49DD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</w:t>
            </w:r>
            <w:r w:rsidR="00AE6404">
              <w:rPr>
                <w:bCs/>
                <w:color w:val="4472C4" w:themeColor="accent5"/>
              </w:rPr>
              <w:t>5</w:t>
            </w:r>
            <w:r>
              <w:rPr>
                <w:bCs/>
                <w:color w:val="4472C4" w:themeColor="accent5"/>
              </w:rPr>
              <w:t>.00</w:t>
            </w:r>
            <w:r w:rsidR="00964AF8" w:rsidRPr="009E098E">
              <w:rPr>
                <w:bCs/>
                <w:color w:val="4472C4" w:themeColor="accent5"/>
              </w:rPr>
              <w:t>0,00</w:t>
            </w:r>
            <w:r w:rsidR="00964AF8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74DD21FC" w14:textId="77777777" w:rsidR="00964AF8" w:rsidRDefault="00964AF8" w:rsidP="00964AF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53223" w14:paraId="09228FD5" w14:textId="77777777" w:rsidTr="00B0598A">
        <w:tc>
          <w:tcPr>
            <w:tcW w:w="3256" w:type="dxa"/>
          </w:tcPr>
          <w:p w14:paraId="626DC4B8" w14:textId="77777777" w:rsidR="00753223" w:rsidRPr="0037096E" w:rsidRDefault="0075322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2820B092" w14:textId="77777777" w:rsidR="00753223" w:rsidRPr="0037096E" w:rsidRDefault="00753223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4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Jačanje gospodarstva</w:t>
            </w:r>
          </w:p>
        </w:tc>
      </w:tr>
      <w:tr w:rsidR="00753223" w14:paraId="563040CC" w14:textId="77777777" w:rsidTr="00B0598A">
        <w:tc>
          <w:tcPr>
            <w:tcW w:w="3256" w:type="dxa"/>
          </w:tcPr>
          <w:p w14:paraId="0DF49A1A" w14:textId="77777777" w:rsidR="00753223" w:rsidRPr="0037096E" w:rsidRDefault="0075322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BC88200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A1004  01: Sufinanciranje rada LAG-a Vallis Colapis</w:t>
            </w:r>
            <w:r w:rsidR="005245C2">
              <w:rPr>
                <w:bCs/>
              </w:rPr>
              <w:t>.</w:t>
            </w:r>
          </w:p>
        </w:tc>
      </w:tr>
      <w:tr w:rsidR="00753223" w14:paraId="2BF4FA5A" w14:textId="77777777" w:rsidTr="00B0598A">
        <w:tc>
          <w:tcPr>
            <w:tcW w:w="3256" w:type="dxa"/>
          </w:tcPr>
          <w:p w14:paraId="1432A342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75ADE9F3" w14:textId="77777777" w:rsidR="00753223" w:rsidRPr="0037096E" w:rsidRDefault="005245C2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Sufinanciranje poslovanja LAG-a Vallis Colapis.</w:t>
            </w:r>
          </w:p>
        </w:tc>
      </w:tr>
      <w:tr w:rsidR="00753223" w14:paraId="78A5B1B6" w14:textId="77777777" w:rsidTr="00B0598A">
        <w:tc>
          <w:tcPr>
            <w:tcW w:w="3256" w:type="dxa"/>
          </w:tcPr>
          <w:p w14:paraId="703517E6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3FE2BE27" w14:textId="77777777" w:rsidR="00753223" w:rsidRPr="0037096E" w:rsidRDefault="005245C2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provedenih projekata poljoprivrednika s područja općine Ribnik.</w:t>
            </w:r>
          </w:p>
        </w:tc>
      </w:tr>
      <w:tr w:rsidR="00753223" w14:paraId="55CCD259" w14:textId="77777777" w:rsidTr="00B0598A">
        <w:tc>
          <w:tcPr>
            <w:tcW w:w="3256" w:type="dxa"/>
          </w:tcPr>
          <w:p w14:paraId="079F8144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0D2EC1C8" w14:textId="77777777" w:rsidR="00753223" w:rsidRPr="0037096E" w:rsidRDefault="004B63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1.4</w:t>
            </w:r>
            <w:r w:rsidR="00753223" w:rsidRPr="009E098E">
              <w:rPr>
                <w:bCs/>
                <w:color w:val="4472C4" w:themeColor="accent5"/>
              </w:rPr>
              <w:t>00,00</w:t>
            </w:r>
            <w:r w:rsidR="00753223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2DAE7F1E" w14:textId="77777777" w:rsidR="002B2C3D" w:rsidRDefault="002B2C3D" w:rsidP="00E049A4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E049A4" w14:paraId="25F8ABD8" w14:textId="77777777" w:rsidTr="00B0598A">
        <w:tc>
          <w:tcPr>
            <w:tcW w:w="3256" w:type="dxa"/>
          </w:tcPr>
          <w:p w14:paraId="1A4F7320" w14:textId="77777777" w:rsidR="00E049A4" w:rsidRPr="0037096E" w:rsidRDefault="00E049A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5004234" w14:textId="77777777" w:rsidR="00E049A4" w:rsidRPr="0037096E" w:rsidRDefault="00E049A4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5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Zaštita okoliša</w:t>
            </w:r>
          </w:p>
        </w:tc>
      </w:tr>
      <w:tr w:rsidR="00E049A4" w14:paraId="1135596E" w14:textId="77777777" w:rsidTr="00B0598A">
        <w:tc>
          <w:tcPr>
            <w:tcW w:w="3256" w:type="dxa"/>
          </w:tcPr>
          <w:p w14:paraId="4FE5471F" w14:textId="77777777" w:rsidR="00E049A4" w:rsidRPr="0037096E" w:rsidRDefault="00E049A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9E65F4F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A1005  01: Zbrinjavanje komunalnog otpada – deponij Ilovac</w:t>
            </w:r>
          </w:p>
          <w:p w14:paraId="05E31486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A1005  02: Sanacija terena onečišćenog opasnim otpadom</w:t>
            </w:r>
          </w:p>
          <w:p w14:paraId="7396FC58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T1005  03: Tekući projekt „PoKupi, iskoristi, očisti“</w:t>
            </w:r>
          </w:p>
          <w:p w14:paraId="588465BB" w14:textId="77777777" w:rsidR="00E049A4" w:rsidRDefault="00E049A4" w:rsidP="0095634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T1005  04: Tekući projekt „Nabava spremnika za odvojeno prikupljanje komunalnog otpada</w:t>
            </w:r>
            <w:r w:rsidR="004A49DD">
              <w:rPr>
                <w:bCs/>
              </w:rPr>
              <w:t>-subvencioniranje javne usluge sakupljanja i odvoza miješanog komunalnog otpada</w:t>
            </w:r>
            <w:r>
              <w:rPr>
                <w:bCs/>
              </w:rPr>
              <w:t>“</w:t>
            </w:r>
          </w:p>
          <w:p w14:paraId="025BA77F" w14:textId="2363DC99" w:rsidR="000D06D3" w:rsidRPr="0037096E" w:rsidRDefault="000D06D3" w:rsidP="0095634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T1005  05: Tekući projekt „Nabava traktora s muličarem“</w:t>
            </w:r>
          </w:p>
        </w:tc>
      </w:tr>
      <w:tr w:rsidR="00E049A4" w14:paraId="12C53948" w14:textId="77777777" w:rsidTr="00B0598A">
        <w:tc>
          <w:tcPr>
            <w:tcW w:w="3256" w:type="dxa"/>
          </w:tcPr>
          <w:p w14:paraId="46B47D78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53E5164" w14:textId="77777777" w:rsidR="00E049A4" w:rsidRPr="0037096E" w:rsidRDefault="00225093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 xml:space="preserve">Smanjenje količine otpada </w:t>
            </w:r>
            <w:r w:rsidR="005866E7">
              <w:t xml:space="preserve">u kućanstvima, </w:t>
            </w:r>
            <w:r>
              <w:t>na javnim površinama</w:t>
            </w:r>
            <w:r w:rsidR="005866E7">
              <w:t xml:space="preserve"> i odbačenog u okoliš.</w:t>
            </w:r>
          </w:p>
        </w:tc>
      </w:tr>
      <w:tr w:rsidR="00E049A4" w14:paraId="7D98C8AC" w14:textId="77777777" w:rsidTr="00B0598A">
        <w:tc>
          <w:tcPr>
            <w:tcW w:w="3256" w:type="dxa"/>
          </w:tcPr>
          <w:p w14:paraId="33332B5D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D136F11" w14:textId="03667358" w:rsidR="00A26BB5" w:rsidRPr="00A26BB5" w:rsidRDefault="005866E7" w:rsidP="000233AE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 xml:space="preserve">Smanjena količina komunalnog otpada </w:t>
            </w:r>
            <w:r w:rsidR="000233AE">
              <w:t xml:space="preserve">izraženo </w:t>
            </w:r>
            <w:r>
              <w:t xml:space="preserve">u tonama, broj </w:t>
            </w:r>
            <w:r w:rsidR="001035FD">
              <w:t>sanacija divljih deponija</w:t>
            </w:r>
            <w:r>
              <w:t>, broj nabavljenih spremnika za odvojeno prikupljanje otpada</w:t>
            </w:r>
            <w:r w:rsidR="00A26BB5">
              <w:t xml:space="preserve">, </w:t>
            </w:r>
            <w:r w:rsidR="00A26BB5" w:rsidRPr="00A26BB5">
              <w:t>educiranje građana o razvrstavanju otpada i novom načinu gospodarenja otpadom.</w:t>
            </w:r>
            <w:r w:rsidR="005022C2">
              <w:t xml:space="preserve"> Uređenje okoliša.</w:t>
            </w:r>
          </w:p>
        </w:tc>
      </w:tr>
      <w:tr w:rsidR="00E049A4" w14:paraId="7A5052ED" w14:textId="77777777" w:rsidTr="00B0598A">
        <w:tc>
          <w:tcPr>
            <w:tcW w:w="3256" w:type="dxa"/>
          </w:tcPr>
          <w:p w14:paraId="69576518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58CE383D" w14:textId="179B380C" w:rsidR="00E049A4" w:rsidRPr="0037096E" w:rsidRDefault="008C6D1D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125</w:t>
            </w:r>
            <w:r w:rsidR="00E049A4">
              <w:rPr>
                <w:bCs/>
                <w:color w:val="4472C4" w:themeColor="accent5"/>
              </w:rPr>
              <w:t>.0</w:t>
            </w:r>
            <w:r w:rsidR="00E049A4" w:rsidRPr="009E098E">
              <w:rPr>
                <w:bCs/>
                <w:color w:val="4472C4" w:themeColor="accent5"/>
              </w:rPr>
              <w:t>00,00</w:t>
            </w:r>
            <w:r w:rsidR="00E049A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768A34F9" w14:textId="558F75B0" w:rsidR="00B0598A" w:rsidRDefault="00B0598A" w:rsidP="00E049A4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BA2C856" w14:textId="77777777" w:rsidR="00EB6BC1" w:rsidRDefault="00EB6BC1" w:rsidP="00E049A4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56349" w14:paraId="6D0B5054" w14:textId="77777777" w:rsidTr="00B0598A">
        <w:tc>
          <w:tcPr>
            <w:tcW w:w="3256" w:type="dxa"/>
          </w:tcPr>
          <w:p w14:paraId="2F1F1D6F" w14:textId="77777777" w:rsidR="00956349" w:rsidRPr="0037096E" w:rsidRDefault="00956349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7B8F13B" w14:textId="77777777" w:rsidR="00956349" w:rsidRPr="0037096E" w:rsidRDefault="0095634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6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Predškolski odgoj</w:t>
            </w:r>
          </w:p>
        </w:tc>
      </w:tr>
      <w:tr w:rsidR="00956349" w14:paraId="769883B4" w14:textId="77777777" w:rsidTr="00B0598A">
        <w:tc>
          <w:tcPr>
            <w:tcW w:w="3256" w:type="dxa"/>
          </w:tcPr>
          <w:p w14:paraId="661595EF" w14:textId="77777777" w:rsidR="00956349" w:rsidRPr="0037096E" w:rsidRDefault="00956349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525CF8F" w14:textId="77777777" w:rsidR="00956349" w:rsidRPr="0037096E" w:rsidRDefault="00956349" w:rsidP="0095634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A1006  01: Sufinanciranje boravka djece u dječjem vrtiću</w:t>
            </w:r>
          </w:p>
        </w:tc>
      </w:tr>
      <w:tr w:rsidR="00956349" w14:paraId="7C0F998B" w14:textId="77777777" w:rsidTr="00B0598A">
        <w:tc>
          <w:tcPr>
            <w:tcW w:w="3256" w:type="dxa"/>
          </w:tcPr>
          <w:p w14:paraId="540179AA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7A5508A" w14:textId="77777777" w:rsidR="00956349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O</w:t>
            </w:r>
            <w:r w:rsidR="00B345CC">
              <w:t xml:space="preserve">mogućavanje </w:t>
            </w:r>
            <w:r>
              <w:t xml:space="preserve">dostupnosti usluga dječjih vrtića svim zainteresiranim </w:t>
            </w:r>
            <w:r w:rsidR="00D81CA2">
              <w:t>građanima.</w:t>
            </w:r>
          </w:p>
        </w:tc>
      </w:tr>
      <w:tr w:rsidR="00956349" w14:paraId="24B62FAB" w14:textId="77777777" w:rsidTr="00B0598A">
        <w:tc>
          <w:tcPr>
            <w:tcW w:w="3256" w:type="dxa"/>
          </w:tcPr>
          <w:p w14:paraId="7D825A69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0CD36429" w14:textId="77777777" w:rsidR="00956349" w:rsidRPr="0037096E" w:rsidRDefault="00C92C0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S</w:t>
            </w:r>
            <w:r w:rsidR="00CC70DF">
              <w:t xml:space="preserve">ufinanciranje smještaja djece s područja općine </w:t>
            </w:r>
            <w:r>
              <w:t xml:space="preserve">Ribnik </w:t>
            </w:r>
            <w:r w:rsidR="00CC70DF">
              <w:t>u dječjim vrtićima</w:t>
            </w:r>
            <w:r>
              <w:t xml:space="preserve">, financiranje troškova predškole. </w:t>
            </w:r>
          </w:p>
        </w:tc>
      </w:tr>
      <w:tr w:rsidR="00956349" w14:paraId="77D11A73" w14:textId="77777777" w:rsidTr="00B0598A">
        <w:tc>
          <w:tcPr>
            <w:tcW w:w="3256" w:type="dxa"/>
          </w:tcPr>
          <w:p w14:paraId="7C4F847D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119AB9A8" w14:textId="66BFA3C2" w:rsidR="00956349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8</w:t>
            </w:r>
            <w:r w:rsidR="00956349">
              <w:rPr>
                <w:bCs/>
                <w:color w:val="4472C4" w:themeColor="accent5"/>
              </w:rPr>
              <w:t>0</w:t>
            </w:r>
            <w:r w:rsidR="00956349" w:rsidRPr="009E098E">
              <w:rPr>
                <w:bCs/>
                <w:color w:val="4472C4" w:themeColor="accent5"/>
              </w:rPr>
              <w:t>.</w:t>
            </w:r>
            <w:r w:rsidR="00956349">
              <w:rPr>
                <w:bCs/>
                <w:color w:val="4472C4" w:themeColor="accent5"/>
              </w:rPr>
              <w:t>0</w:t>
            </w:r>
            <w:r w:rsidR="00956349" w:rsidRPr="009E098E">
              <w:rPr>
                <w:bCs/>
                <w:color w:val="4472C4" w:themeColor="accent5"/>
              </w:rPr>
              <w:t>00,00</w:t>
            </w:r>
            <w:r w:rsidR="00956349"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4A04B6BA" w14:textId="77777777" w:rsidTr="00FD7DD0">
        <w:trPr>
          <w:trHeight w:val="280"/>
        </w:trPr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2BF0A55D" w14:textId="77777777" w:rsidR="00FD7DD0" w:rsidRDefault="00FD7DD0" w:rsidP="00CF14B2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DA12B4" w14:paraId="2071962F" w14:textId="77777777" w:rsidTr="00B0598A">
        <w:tc>
          <w:tcPr>
            <w:tcW w:w="3256" w:type="dxa"/>
          </w:tcPr>
          <w:p w14:paraId="31E2E486" w14:textId="77777777" w:rsidR="00DA12B4" w:rsidRPr="0037096E" w:rsidRDefault="00FD7DD0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Na</w:t>
            </w:r>
            <w:r w:rsidR="00DA12B4" w:rsidRPr="0037096E">
              <w:rPr>
                <w:b/>
              </w:rPr>
              <w:t>ziv programa</w:t>
            </w:r>
          </w:p>
        </w:tc>
        <w:tc>
          <w:tcPr>
            <w:tcW w:w="11198" w:type="dxa"/>
          </w:tcPr>
          <w:p w14:paraId="6865B22F" w14:textId="77777777" w:rsidR="00B0598A" w:rsidRPr="0037096E" w:rsidRDefault="00DA12B4" w:rsidP="00E83F7C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7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Osnovno i srednjoškolsko obrazovanje</w:t>
            </w:r>
          </w:p>
        </w:tc>
      </w:tr>
      <w:tr w:rsidR="00DA12B4" w14:paraId="473C7590" w14:textId="77777777" w:rsidTr="00B0598A">
        <w:tc>
          <w:tcPr>
            <w:tcW w:w="3256" w:type="dxa"/>
          </w:tcPr>
          <w:p w14:paraId="409B4C23" w14:textId="77777777" w:rsidR="00DA12B4" w:rsidRPr="0037096E" w:rsidRDefault="00DA12B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0C4A3FF" w14:textId="77777777" w:rsidR="00DA12B4" w:rsidRDefault="00DA12B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01: Financiranje osnovnoškolskog obrazovanja iznad standarda</w:t>
            </w:r>
          </w:p>
          <w:p w14:paraId="32D439D7" w14:textId="77777777" w:rsidR="006E6F8A" w:rsidRDefault="006E6F8A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02: Sufinanciranje prijevoza srednjoškolaca</w:t>
            </w:r>
          </w:p>
          <w:p w14:paraId="12BBBC88" w14:textId="77777777" w:rsidR="006E6F8A" w:rsidRPr="0037096E" w:rsidRDefault="006E6F8A" w:rsidP="006E6F8A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03: Pomoć pri radu Osnovnoj školi Žakanje</w:t>
            </w:r>
          </w:p>
        </w:tc>
      </w:tr>
      <w:tr w:rsidR="00DA12B4" w14:paraId="6698280D" w14:textId="77777777" w:rsidTr="00B0598A">
        <w:tc>
          <w:tcPr>
            <w:tcW w:w="3256" w:type="dxa"/>
          </w:tcPr>
          <w:p w14:paraId="7576EC14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6E4BA224" w14:textId="77777777" w:rsidR="00DA12B4" w:rsidRPr="0037096E" w:rsidRDefault="007B79C8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Poboljšanje standarda osnovnoškolsk</w:t>
            </w:r>
            <w:r w:rsidR="006C25E5">
              <w:t>og i srednjoškolskog obrazovanja.</w:t>
            </w:r>
          </w:p>
        </w:tc>
      </w:tr>
      <w:tr w:rsidR="00DA12B4" w14:paraId="40CC030A" w14:textId="77777777" w:rsidTr="00B0598A">
        <w:tc>
          <w:tcPr>
            <w:tcW w:w="3256" w:type="dxa"/>
          </w:tcPr>
          <w:p w14:paraId="764566FE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5F8D0A2B" w14:textId="77777777" w:rsidR="00DA12B4" w:rsidRPr="0037096E" w:rsidRDefault="006C25E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Financiranje nabave radnih bilježnica, podmirenje troškova škole u prirodi, sufinanciranje prijevoza srednjoškolaca.</w:t>
            </w:r>
          </w:p>
        </w:tc>
      </w:tr>
      <w:tr w:rsidR="00DA12B4" w14:paraId="61C94960" w14:textId="77777777" w:rsidTr="00B0598A">
        <w:tc>
          <w:tcPr>
            <w:tcW w:w="3256" w:type="dxa"/>
          </w:tcPr>
          <w:p w14:paraId="6D9D744A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4C833D08" w14:textId="32BCB21E" w:rsidR="00DA12B4" w:rsidRPr="0037096E" w:rsidRDefault="00AE6404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25</w:t>
            </w:r>
            <w:r w:rsidR="00DA12B4" w:rsidRPr="009E098E">
              <w:rPr>
                <w:bCs/>
                <w:color w:val="4472C4" w:themeColor="accent5"/>
              </w:rPr>
              <w:t>.</w:t>
            </w:r>
            <w:r w:rsidR="00DA12B4">
              <w:rPr>
                <w:bCs/>
                <w:color w:val="4472C4" w:themeColor="accent5"/>
              </w:rPr>
              <w:t>0</w:t>
            </w:r>
            <w:r w:rsidR="00DA12B4" w:rsidRPr="009E098E">
              <w:rPr>
                <w:bCs/>
                <w:color w:val="4472C4" w:themeColor="accent5"/>
              </w:rPr>
              <w:t>00,00</w:t>
            </w:r>
            <w:r w:rsidR="00DA12B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0210D02E" w14:textId="77777777" w:rsidR="00DA12B4" w:rsidRDefault="00DA12B4" w:rsidP="00DA12B4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6E6F8A" w14:paraId="32358A50" w14:textId="77777777" w:rsidTr="00B0598A">
        <w:tc>
          <w:tcPr>
            <w:tcW w:w="3256" w:type="dxa"/>
          </w:tcPr>
          <w:p w14:paraId="5A0F2231" w14:textId="77777777" w:rsidR="006E6F8A" w:rsidRPr="0037096E" w:rsidRDefault="006E6F8A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119F9576" w14:textId="77777777" w:rsidR="006E6F8A" w:rsidRPr="0037096E" w:rsidRDefault="006E6F8A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8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Visoko obrazovanje</w:t>
            </w:r>
          </w:p>
        </w:tc>
      </w:tr>
      <w:tr w:rsidR="006E6F8A" w14:paraId="3416AF2D" w14:textId="77777777" w:rsidTr="00B0598A">
        <w:tc>
          <w:tcPr>
            <w:tcW w:w="3256" w:type="dxa"/>
          </w:tcPr>
          <w:p w14:paraId="4B07EC9D" w14:textId="77777777" w:rsidR="006E6F8A" w:rsidRPr="0037096E" w:rsidRDefault="006E6F8A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0A0D1CCE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A1008  01: Stipendije</w:t>
            </w:r>
          </w:p>
        </w:tc>
      </w:tr>
      <w:tr w:rsidR="006E6F8A" w14:paraId="21062A35" w14:textId="77777777" w:rsidTr="00B0598A">
        <w:tc>
          <w:tcPr>
            <w:tcW w:w="3256" w:type="dxa"/>
          </w:tcPr>
          <w:p w14:paraId="654B2EDB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0517BC7" w14:textId="77777777" w:rsidR="006E6F8A" w:rsidRPr="0037096E" w:rsidRDefault="00BF3C6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Pomoći studentima sa područja </w:t>
            </w:r>
            <w:r w:rsidR="00136A47">
              <w:rPr>
                <w:bCs/>
              </w:rPr>
              <w:t>O</w:t>
            </w:r>
            <w:r>
              <w:rPr>
                <w:bCs/>
              </w:rPr>
              <w:t>pćine Ribnik.</w:t>
            </w:r>
          </w:p>
        </w:tc>
      </w:tr>
      <w:tr w:rsidR="006E6F8A" w14:paraId="3DDCFEDC" w14:textId="77777777" w:rsidTr="00B0598A">
        <w:tc>
          <w:tcPr>
            <w:tcW w:w="3256" w:type="dxa"/>
          </w:tcPr>
          <w:p w14:paraId="048DED7A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53DC19F7" w14:textId="77777777" w:rsidR="006E6F8A" w:rsidRPr="0037096E" w:rsidRDefault="00BF3C6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dodijeljenih pomoći.</w:t>
            </w:r>
          </w:p>
        </w:tc>
      </w:tr>
      <w:tr w:rsidR="006E6F8A" w14:paraId="0C3969B5" w14:textId="77777777" w:rsidTr="00B0598A">
        <w:tc>
          <w:tcPr>
            <w:tcW w:w="3256" w:type="dxa"/>
          </w:tcPr>
          <w:p w14:paraId="622A0780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016EA194" w14:textId="75BEEDD9" w:rsidR="006E6F8A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</w:t>
            </w:r>
            <w:r w:rsidR="00AE6404">
              <w:rPr>
                <w:bCs/>
                <w:color w:val="4472C4" w:themeColor="accent5"/>
              </w:rPr>
              <w:t>5</w:t>
            </w:r>
            <w:r w:rsidR="006E6F8A" w:rsidRPr="009E098E">
              <w:rPr>
                <w:bCs/>
                <w:color w:val="4472C4" w:themeColor="accent5"/>
              </w:rPr>
              <w:t>.</w:t>
            </w:r>
            <w:r w:rsidR="006E6F8A">
              <w:rPr>
                <w:bCs/>
                <w:color w:val="4472C4" w:themeColor="accent5"/>
              </w:rPr>
              <w:t>0</w:t>
            </w:r>
            <w:r w:rsidR="006E6F8A" w:rsidRPr="009E098E">
              <w:rPr>
                <w:bCs/>
                <w:color w:val="4472C4" w:themeColor="accent5"/>
              </w:rPr>
              <w:t>00,00</w:t>
            </w:r>
            <w:r w:rsidR="006E6F8A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11990E6A" w14:textId="77777777" w:rsidR="00B54BE9" w:rsidRDefault="00B54BE9" w:rsidP="00B54BE9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B54BE9" w14:paraId="7C2E6706" w14:textId="77777777" w:rsidTr="00B0598A">
        <w:tc>
          <w:tcPr>
            <w:tcW w:w="3256" w:type="dxa"/>
          </w:tcPr>
          <w:p w14:paraId="37CAA654" w14:textId="77777777" w:rsidR="00B54BE9" w:rsidRPr="0037096E" w:rsidRDefault="00B54BE9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45BADFB" w14:textId="77777777" w:rsidR="00B54BE9" w:rsidRPr="0037096E" w:rsidRDefault="00B54BE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9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Socijalna skrb</w:t>
            </w:r>
          </w:p>
        </w:tc>
      </w:tr>
      <w:tr w:rsidR="00B54BE9" w14:paraId="2444ADDB" w14:textId="77777777" w:rsidTr="00B0598A">
        <w:tc>
          <w:tcPr>
            <w:tcW w:w="3256" w:type="dxa"/>
          </w:tcPr>
          <w:p w14:paraId="1B33404D" w14:textId="77777777" w:rsidR="00B54BE9" w:rsidRPr="0037096E" w:rsidRDefault="00B54BE9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18368BD6" w14:textId="77777777" w:rsidR="00B54BE9" w:rsidRDefault="00B54BE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01: Potpore za novorođeno dijete</w:t>
            </w:r>
          </w:p>
          <w:p w14:paraId="7F9F5D9D" w14:textId="77777777" w:rsidR="00B54BE9" w:rsidRDefault="00B54BE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02: Pomoć u novcu pojedincima (invalidnim osobama) i obiteljima</w:t>
            </w:r>
          </w:p>
          <w:p w14:paraId="1FD75E2D" w14:textId="77777777" w:rsidR="00B54BE9" w:rsidRPr="0037096E" w:rsidRDefault="00B54BE9" w:rsidP="00B54BE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03: Naknada za ogrjev socijalno ugroženom stanovništvu</w:t>
            </w:r>
          </w:p>
        </w:tc>
      </w:tr>
      <w:tr w:rsidR="00B54BE9" w14:paraId="72AE2668" w14:textId="77777777" w:rsidTr="00B0598A">
        <w:tc>
          <w:tcPr>
            <w:tcW w:w="3256" w:type="dxa"/>
          </w:tcPr>
          <w:p w14:paraId="79CE654D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7E112465" w14:textId="77777777" w:rsidR="00B54BE9" w:rsidRPr="0037096E" w:rsidRDefault="00CC70DF" w:rsidP="00B65D77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Povećanje osnovnih životnih uvjeta socijalno ugroženi</w:t>
            </w:r>
            <w:r w:rsidR="00B65D77">
              <w:t>h</w:t>
            </w:r>
            <w:r>
              <w:t xml:space="preserve"> obitelji</w:t>
            </w:r>
            <w:r w:rsidR="00B65D77">
              <w:t>.</w:t>
            </w:r>
          </w:p>
        </w:tc>
      </w:tr>
      <w:tr w:rsidR="00B54BE9" w14:paraId="41EA933A" w14:textId="77777777" w:rsidTr="00B0598A">
        <w:tc>
          <w:tcPr>
            <w:tcW w:w="3256" w:type="dxa"/>
          </w:tcPr>
          <w:p w14:paraId="1E045D64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87F97AD" w14:textId="77777777" w:rsidR="00B54BE9" w:rsidRPr="0037096E" w:rsidRDefault="00B65D77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I</w:t>
            </w:r>
            <w:r w:rsidR="00CC70DF">
              <w:t>splaćene naknade za novorođenu djecu</w:t>
            </w:r>
            <w:r>
              <w:t>, jednokratne pomoći, naknada za ogrjev.</w:t>
            </w:r>
          </w:p>
        </w:tc>
      </w:tr>
      <w:tr w:rsidR="00B54BE9" w14:paraId="759B6CE7" w14:textId="77777777" w:rsidTr="00B0598A">
        <w:tc>
          <w:tcPr>
            <w:tcW w:w="3256" w:type="dxa"/>
          </w:tcPr>
          <w:p w14:paraId="5F1EE791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3FA69B2A" w14:textId="76845908" w:rsidR="00B54BE9" w:rsidRPr="0037096E" w:rsidRDefault="00EB6BC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5</w:t>
            </w:r>
            <w:r w:rsidR="00AE6404">
              <w:rPr>
                <w:bCs/>
                <w:color w:val="4472C4" w:themeColor="accent5"/>
              </w:rPr>
              <w:t>4</w:t>
            </w:r>
            <w:r w:rsidR="00B54BE9" w:rsidRPr="009E098E">
              <w:rPr>
                <w:bCs/>
                <w:color w:val="4472C4" w:themeColor="accent5"/>
              </w:rPr>
              <w:t>.</w:t>
            </w:r>
            <w:r w:rsidR="00B54BE9">
              <w:rPr>
                <w:bCs/>
                <w:color w:val="4472C4" w:themeColor="accent5"/>
              </w:rPr>
              <w:t>0</w:t>
            </w:r>
            <w:r w:rsidR="00B54BE9" w:rsidRPr="009E098E">
              <w:rPr>
                <w:bCs/>
                <w:color w:val="4472C4" w:themeColor="accent5"/>
              </w:rPr>
              <w:t>00,00</w:t>
            </w:r>
            <w:r w:rsidR="00B54BE9"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32D87426" w14:textId="77777777" w:rsidTr="00FD7DD0"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66ADC12B" w14:textId="77777777" w:rsidR="00FD7DD0" w:rsidRDefault="00FD7DD0" w:rsidP="00CF14B2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5A0538" w14:paraId="09C6558A" w14:textId="77777777" w:rsidTr="00B0598A">
        <w:tc>
          <w:tcPr>
            <w:tcW w:w="3256" w:type="dxa"/>
          </w:tcPr>
          <w:p w14:paraId="34ECB45D" w14:textId="77777777" w:rsidR="005A0538" w:rsidRPr="0037096E" w:rsidRDefault="005A0538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7D03676" w14:textId="77777777" w:rsidR="005A0538" w:rsidRPr="0037096E" w:rsidRDefault="005A0538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10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Organiziranje i provođenje zaštite i spašavanja </w:t>
            </w:r>
          </w:p>
        </w:tc>
      </w:tr>
      <w:tr w:rsidR="005A0538" w14:paraId="2C7A892B" w14:textId="77777777" w:rsidTr="00B0598A">
        <w:tc>
          <w:tcPr>
            <w:tcW w:w="3256" w:type="dxa"/>
          </w:tcPr>
          <w:p w14:paraId="18CC4E9A" w14:textId="77777777" w:rsidR="005A0538" w:rsidRPr="0037096E" w:rsidRDefault="005A0538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0F017A6" w14:textId="77777777" w:rsidR="005A0538" w:rsidRDefault="005A053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A1010  01: Protupožarna zaštita</w:t>
            </w:r>
          </w:p>
          <w:p w14:paraId="45C833DD" w14:textId="77777777" w:rsidR="005A0538" w:rsidRPr="0037096E" w:rsidRDefault="005A0538" w:rsidP="005A0538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lastRenderedPageBreak/>
              <w:t>A1010  02: Civilna zaštita, financiranje rada HGSS, Stanice Karlovac</w:t>
            </w:r>
          </w:p>
        </w:tc>
      </w:tr>
      <w:tr w:rsidR="005A0538" w14:paraId="6934B278" w14:textId="77777777" w:rsidTr="00B0598A">
        <w:tc>
          <w:tcPr>
            <w:tcW w:w="3256" w:type="dxa"/>
          </w:tcPr>
          <w:p w14:paraId="73ECEEF7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63986A59" w14:textId="77777777" w:rsidR="005A0538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Postizanje učinkovite protupožarne zaštite u cilju sp</w:t>
            </w:r>
            <w:r w:rsidR="00A23A2D">
              <w:t>r</w:t>
            </w:r>
            <w:r>
              <w:t>ječavanja nastanka požara</w:t>
            </w:r>
            <w:r w:rsidR="00A23A2D">
              <w:t>.</w:t>
            </w:r>
          </w:p>
        </w:tc>
      </w:tr>
      <w:tr w:rsidR="005A0538" w14:paraId="06DC5746" w14:textId="77777777" w:rsidTr="00B0598A">
        <w:tc>
          <w:tcPr>
            <w:tcW w:w="3256" w:type="dxa"/>
          </w:tcPr>
          <w:p w14:paraId="25AF9324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CE25FE2" w14:textId="77777777" w:rsidR="00525017" w:rsidRDefault="00A23A2D" w:rsidP="00CF14B2">
            <w:pPr>
              <w:tabs>
                <w:tab w:val="left" w:pos="6840"/>
              </w:tabs>
              <w:jc w:val="both"/>
            </w:pPr>
            <w:r>
              <w:t>I</w:t>
            </w:r>
            <w:r w:rsidR="00CC70DF">
              <w:t>splaćena sredstva za redovno poslovanje vatrogasnih društava</w:t>
            </w:r>
            <w:r>
              <w:t xml:space="preserve"> te za nabavu vatrogasne opreme</w:t>
            </w:r>
            <w:r w:rsidR="00525017">
              <w:t>.</w:t>
            </w:r>
          </w:p>
          <w:p w14:paraId="39F2A9D7" w14:textId="77777777" w:rsidR="00525017" w:rsidRDefault="00A23A2D" w:rsidP="00CF14B2">
            <w:pPr>
              <w:tabs>
                <w:tab w:val="left" w:pos="6840"/>
              </w:tabs>
              <w:jc w:val="both"/>
            </w:pPr>
            <w:r>
              <w:t>Održavanje vježbe civilne zaštite.</w:t>
            </w:r>
          </w:p>
          <w:p w14:paraId="5BAC94FB" w14:textId="2C407EA1" w:rsidR="00525017" w:rsidRPr="00525017" w:rsidRDefault="00525017" w:rsidP="00CF14B2">
            <w:pPr>
              <w:tabs>
                <w:tab w:val="left" w:pos="6840"/>
              </w:tabs>
              <w:jc w:val="both"/>
            </w:pPr>
            <w:r>
              <w:rPr>
                <w:bCs/>
              </w:rPr>
              <w:t xml:space="preserve">Nabava maski, dezinficijensa – koronavirus. </w:t>
            </w:r>
          </w:p>
        </w:tc>
      </w:tr>
      <w:tr w:rsidR="005A0538" w14:paraId="4FEB2F29" w14:textId="77777777" w:rsidTr="00B0598A">
        <w:tc>
          <w:tcPr>
            <w:tcW w:w="3256" w:type="dxa"/>
          </w:tcPr>
          <w:p w14:paraId="4E0CD618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5D7E435D" w14:textId="34705719" w:rsidR="005A0538" w:rsidRPr="0037096E" w:rsidRDefault="005250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</w:t>
            </w:r>
            <w:r w:rsidR="00AE6404">
              <w:rPr>
                <w:bCs/>
                <w:color w:val="4472C4" w:themeColor="accent5"/>
              </w:rPr>
              <w:t>1</w:t>
            </w:r>
            <w:r>
              <w:rPr>
                <w:bCs/>
                <w:color w:val="4472C4" w:themeColor="accent5"/>
              </w:rPr>
              <w:t>3</w:t>
            </w:r>
            <w:r w:rsidR="005A0538" w:rsidRPr="009E098E">
              <w:rPr>
                <w:bCs/>
                <w:color w:val="4472C4" w:themeColor="accent5"/>
              </w:rPr>
              <w:t>.</w:t>
            </w:r>
            <w:r w:rsidR="005A0538">
              <w:rPr>
                <w:bCs/>
                <w:color w:val="4472C4" w:themeColor="accent5"/>
              </w:rPr>
              <w:t>0</w:t>
            </w:r>
            <w:r w:rsidR="005A0538" w:rsidRPr="009E098E">
              <w:rPr>
                <w:bCs/>
                <w:color w:val="4472C4" w:themeColor="accent5"/>
              </w:rPr>
              <w:t>00,00</w:t>
            </w:r>
            <w:r w:rsidR="005A0538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0C7D12B6" w14:textId="77777777" w:rsidR="005A0538" w:rsidRDefault="005A0538" w:rsidP="005A053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4C0A03" w14:paraId="634D86E8" w14:textId="77777777" w:rsidTr="00B0598A">
        <w:tc>
          <w:tcPr>
            <w:tcW w:w="3256" w:type="dxa"/>
          </w:tcPr>
          <w:p w14:paraId="3543894A" w14:textId="77777777" w:rsidR="004C0A03" w:rsidRPr="0037096E" w:rsidRDefault="004C0A0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AF6A60F" w14:textId="77777777" w:rsidR="004C0A03" w:rsidRPr="0037096E" w:rsidRDefault="004C0A03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11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Razvoj civilnog društva </w:t>
            </w:r>
          </w:p>
        </w:tc>
      </w:tr>
      <w:tr w:rsidR="004C0A03" w14:paraId="015E0E67" w14:textId="77777777" w:rsidTr="00B0598A">
        <w:tc>
          <w:tcPr>
            <w:tcW w:w="3256" w:type="dxa"/>
          </w:tcPr>
          <w:p w14:paraId="303D5D0E" w14:textId="77777777" w:rsidR="004C0A03" w:rsidRPr="0037096E" w:rsidRDefault="004C0A0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D27B5B5" w14:textId="77777777" w:rsidR="004C0A03" w:rsidRDefault="004C0A0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A1011  01: </w:t>
            </w:r>
            <w:r w:rsidR="00081F87">
              <w:rPr>
                <w:bCs/>
              </w:rPr>
              <w:t xml:space="preserve">Donacije udrugama građana </w:t>
            </w:r>
          </w:p>
          <w:p w14:paraId="3772AF81" w14:textId="77777777" w:rsidR="004C0A03" w:rsidRDefault="004C0A0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A1011  02: </w:t>
            </w:r>
            <w:r w:rsidR="00081F87">
              <w:rPr>
                <w:bCs/>
              </w:rPr>
              <w:t>Humanitarna djelatnost Crvenog križa</w:t>
            </w:r>
          </w:p>
          <w:p w14:paraId="45C3BE08" w14:textId="77777777" w:rsidR="00081F87" w:rsidRPr="0037096E" w:rsidRDefault="00081F87" w:rsidP="00081F87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A1011  03: Donacije vjerskim zajednicama</w:t>
            </w:r>
          </w:p>
        </w:tc>
      </w:tr>
      <w:tr w:rsidR="004C0A03" w14:paraId="03CBB113" w14:textId="77777777" w:rsidTr="00B0598A">
        <w:tc>
          <w:tcPr>
            <w:tcW w:w="3256" w:type="dxa"/>
          </w:tcPr>
          <w:p w14:paraId="105B4290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8154A2F" w14:textId="77777777" w:rsidR="004C0A03" w:rsidRPr="0037096E" w:rsidRDefault="00887AD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Poticanje </w:t>
            </w:r>
            <w:r w:rsidR="00703E7B">
              <w:rPr>
                <w:bCs/>
              </w:rPr>
              <w:t>okupljanja i djelovanja mladih.</w:t>
            </w:r>
          </w:p>
        </w:tc>
      </w:tr>
      <w:tr w:rsidR="004C0A03" w14:paraId="06079B08" w14:textId="77777777" w:rsidTr="00B0598A">
        <w:tc>
          <w:tcPr>
            <w:tcW w:w="3256" w:type="dxa"/>
          </w:tcPr>
          <w:p w14:paraId="3854E661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C16E979" w14:textId="77777777" w:rsidR="004C0A03" w:rsidRPr="0037096E" w:rsidRDefault="00887AD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Dodjela tekućih pomoći udrugama građana,</w:t>
            </w:r>
            <w:r w:rsidR="00703E7B">
              <w:rPr>
                <w:bCs/>
              </w:rPr>
              <w:t xml:space="preserve"> dodjela sredstava </w:t>
            </w:r>
            <w:r>
              <w:rPr>
                <w:bCs/>
              </w:rPr>
              <w:t>Crvenom križu u skladu s zakonskim obvezama.</w:t>
            </w:r>
          </w:p>
        </w:tc>
      </w:tr>
      <w:tr w:rsidR="004C0A03" w14:paraId="04229FFA" w14:textId="77777777" w:rsidTr="00B0598A">
        <w:tc>
          <w:tcPr>
            <w:tcW w:w="3256" w:type="dxa"/>
          </w:tcPr>
          <w:p w14:paraId="6CD32DBD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C8E8F76" w14:textId="68628281" w:rsidR="004C0A03" w:rsidRPr="0037096E" w:rsidRDefault="004C0A03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</w:t>
            </w:r>
            <w:r w:rsidR="00AE6404">
              <w:rPr>
                <w:bCs/>
                <w:color w:val="4472C4" w:themeColor="accent5"/>
              </w:rPr>
              <w:t>8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3F5FE1E8" w14:textId="77777777" w:rsidR="004C0A03" w:rsidRDefault="004C0A03" w:rsidP="004C0A03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37534" w14:paraId="34C49F44" w14:textId="77777777" w:rsidTr="00B0598A">
        <w:tc>
          <w:tcPr>
            <w:tcW w:w="3256" w:type="dxa"/>
          </w:tcPr>
          <w:p w14:paraId="5C6A61F0" w14:textId="77777777" w:rsidR="00737534" w:rsidRPr="0037096E" w:rsidRDefault="0073753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83C1A29" w14:textId="77777777" w:rsidR="00737534" w:rsidRPr="0037096E" w:rsidRDefault="00737534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12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Zdravstvo </w:t>
            </w:r>
          </w:p>
        </w:tc>
      </w:tr>
      <w:tr w:rsidR="00737534" w14:paraId="1128DD58" w14:textId="77777777" w:rsidTr="00B0598A">
        <w:tc>
          <w:tcPr>
            <w:tcW w:w="3256" w:type="dxa"/>
          </w:tcPr>
          <w:p w14:paraId="761EBDA8" w14:textId="77777777" w:rsidR="00737534" w:rsidRPr="0037096E" w:rsidRDefault="0073753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145EBA97" w14:textId="77777777" w:rsidR="00737534" w:rsidRPr="0037096E" w:rsidRDefault="00737534" w:rsidP="0073753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A1012  01: Pomoć pri radu Domu zdravlja Ozalj</w:t>
            </w:r>
          </w:p>
        </w:tc>
      </w:tr>
      <w:tr w:rsidR="00737534" w14:paraId="68358AED" w14:textId="77777777" w:rsidTr="00B0598A">
        <w:tc>
          <w:tcPr>
            <w:tcW w:w="3256" w:type="dxa"/>
          </w:tcPr>
          <w:p w14:paraId="67C02C11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26783BB" w14:textId="77777777" w:rsidR="00737534" w:rsidRPr="0037096E" w:rsidRDefault="00B45471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Poboljšanje pružanja zdravstvenih usluga. </w:t>
            </w:r>
          </w:p>
        </w:tc>
      </w:tr>
      <w:tr w:rsidR="00737534" w14:paraId="48658403" w14:textId="77777777" w:rsidTr="00B0598A">
        <w:tc>
          <w:tcPr>
            <w:tcW w:w="3256" w:type="dxa"/>
          </w:tcPr>
          <w:p w14:paraId="691F98D0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7C3640EB" w14:textId="77777777" w:rsidR="00737534" w:rsidRPr="0037096E" w:rsidRDefault="00B45471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Dodjela kapitalne pomoći.</w:t>
            </w:r>
          </w:p>
        </w:tc>
      </w:tr>
      <w:tr w:rsidR="00737534" w14:paraId="097ED506" w14:textId="77777777" w:rsidTr="00B0598A">
        <w:tc>
          <w:tcPr>
            <w:tcW w:w="3256" w:type="dxa"/>
          </w:tcPr>
          <w:p w14:paraId="79863EAE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2E1F8004" w14:textId="77777777" w:rsidR="00737534" w:rsidRPr="0037096E" w:rsidRDefault="00737534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5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61BF0A2A" w14:textId="77777777" w:rsidR="00812AE6" w:rsidRDefault="00812AE6" w:rsidP="00812AE6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812AE6" w14:paraId="15E83ADB" w14:textId="77777777" w:rsidTr="00B0598A">
        <w:tc>
          <w:tcPr>
            <w:tcW w:w="3256" w:type="dxa"/>
          </w:tcPr>
          <w:p w14:paraId="78F5D5EE" w14:textId="77777777" w:rsidR="00812AE6" w:rsidRPr="0037096E" w:rsidRDefault="00812AE6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0A1D0227" w14:textId="77777777" w:rsidR="00812AE6" w:rsidRPr="0037096E" w:rsidRDefault="00812AE6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13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Promicanje kulture</w:t>
            </w:r>
          </w:p>
        </w:tc>
      </w:tr>
      <w:tr w:rsidR="00812AE6" w14:paraId="7724E61E" w14:textId="77777777" w:rsidTr="00B0598A">
        <w:tc>
          <w:tcPr>
            <w:tcW w:w="3256" w:type="dxa"/>
          </w:tcPr>
          <w:p w14:paraId="0926AF3D" w14:textId="77777777" w:rsidR="00812AE6" w:rsidRPr="0037096E" w:rsidRDefault="00812AE6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C1D7C2C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A1013  01: Održavanje okoliša Starog grada Ribnika</w:t>
            </w:r>
          </w:p>
          <w:p w14:paraId="3A29F83C" w14:textId="7E81D55F" w:rsidR="00AD1DCB" w:rsidRPr="0037096E" w:rsidRDefault="00812AE6" w:rsidP="00CD203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T1013  02: </w:t>
            </w:r>
            <w:r w:rsidR="00AD1DCB">
              <w:rPr>
                <w:bCs/>
              </w:rPr>
              <w:t>Tekući projekt manifestacija „Kestenijada“</w:t>
            </w:r>
          </w:p>
        </w:tc>
      </w:tr>
      <w:tr w:rsidR="00812AE6" w14:paraId="099D57E8" w14:textId="77777777" w:rsidTr="00B0598A">
        <w:tc>
          <w:tcPr>
            <w:tcW w:w="3256" w:type="dxa"/>
          </w:tcPr>
          <w:p w14:paraId="5D9D024F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6B6E82D0" w14:textId="77777777" w:rsidR="00812AE6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Okupljanje i rad sa mještanima, posebno mladima</w:t>
            </w:r>
            <w:r w:rsidR="00E51945">
              <w:t xml:space="preserve">, održavanjem </w:t>
            </w:r>
            <w:r>
              <w:t xml:space="preserve"> manifestacijama</w:t>
            </w:r>
            <w:r w:rsidR="00E51945">
              <w:t xml:space="preserve"> promovirati ribnički kraj. </w:t>
            </w:r>
          </w:p>
        </w:tc>
      </w:tr>
      <w:tr w:rsidR="00812AE6" w14:paraId="08B436DA" w14:textId="77777777" w:rsidTr="00B0598A">
        <w:tc>
          <w:tcPr>
            <w:tcW w:w="3256" w:type="dxa"/>
          </w:tcPr>
          <w:p w14:paraId="744219F2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6EA61BC" w14:textId="016C04CE" w:rsidR="00812AE6" w:rsidRPr="0037096E" w:rsidRDefault="00A96E0F" w:rsidP="0079353F">
            <w:pPr>
              <w:rPr>
                <w:bCs/>
              </w:rPr>
            </w:pPr>
            <w:r w:rsidRPr="0079353F">
              <w:rPr>
                <w:bCs/>
              </w:rPr>
              <w:t>Održavanje manifestacije „</w:t>
            </w:r>
            <w:r w:rsidR="00CD2034">
              <w:rPr>
                <w:bCs/>
              </w:rPr>
              <w:t>Kestenijada</w:t>
            </w:r>
            <w:r w:rsidRPr="0079353F">
              <w:rPr>
                <w:bCs/>
              </w:rPr>
              <w:t>“</w:t>
            </w:r>
            <w:r w:rsidR="0079353F">
              <w:rPr>
                <w:bCs/>
              </w:rPr>
              <w:t xml:space="preserve"> (</w:t>
            </w:r>
            <w:r w:rsidR="00193032">
              <w:rPr>
                <w:bCs/>
              </w:rPr>
              <w:t xml:space="preserve">kulturna i </w:t>
            </w:r>
            <w:r w:rsidR="007A1D85">
              <w:t xml:space="preserve">sportska događanja, </w:t>
            </w:r>
            <w:r w:rsidR="00434716">
              <w:t xml:space="preserve">prodaja </w:t>
            </w:r>
            <w:r w:rsidR="007A1D85">
              <w:t>poljoprivrednih proizvoda domaćih OPG-a, koncerti</w:t>
            </w:r>
            <w:r w:rsidR="0079353F">
              <w:t>).</w:t>
            </w:r>
          </w:p>
        </w:tc>
      </w:tr>
      <w:tr w:rsidR="00812AE6" w14:paraId="331B8208" w14:textId="77777777" w:rsidTr="00B0598A">
        <w:tc>
          <w:tcPr>
            <w:tcW w:w="3256" w:type="dxa"/>
          </w:tcPr>
          <w:p w14:paraId="04A8FC9A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61EF4449" w14:textId="6D8DCA10" w:rsidR="00FD7DD0" w:rsidRPr="0037096E" w:rsidRDefault="00AE6404" w:rsidP="00FD7DD0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</w:t>
            </w:r>
            <w:r w:rsidR="00812AE6">
              <w:rPr>
                <w:bCs/>
                <w:color w:val="4472C4" w:themeColor="accent5"/>
              </w:rPr>
              <w:t>5</w:t>
            </w:r>
            <w:r w:rsidR="00812AE6" w:rsidRPr="009E098E">
              <w:rPr>
                <w:bCs/>
                <w:color w:val="4472C4" w:themeColor="accent5"/>
              </w:rPr>
              <w:t>.</w:t>
            </w:r>
            <w:r w:rsidR="00812AE6">
              <w:rPr>
                <w:bCs/>
                <w:color w:val="4472C4" w:themeColor="accent5"/>
              </w:rPr>
              <w:t>0</w:t>
            </w:r>
            <w:r w:rsidR="00812AE6" w:rsidRPr="009E098E">
              <w:rPr>
                <w:bCs/>
                <w:color w:val="4472C4" w:themeColor="accent5"/>
              </w:rPr>
              <w:t>00,00</w:t>
            </w:r>
            <w:r w:rsidR="00812AE6"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70D2F3BF" w14:textId="77777777" w:rsidTr="00FD7DD0"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41583AC2" w14:textId="77777777" w:rsidR="00FD7DD0" w:rsidRDefault="00FD7DD0" w:rsidP="00FD7DD0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1A7B91" w14:paraId="78B92E76" w14:textId="77777777" w:rsidTr="00B0598A">
        <w:tc>
          <w:tcPr>
            <w:tcW w:w="3256" w:type="dxa"/>
          </w:tcPr>
          <w:p w14:paraId="67DDED55" w14:textId="77777777" w:rsidR="001A7B91" w:rsidRPr="0037096E" w:rsidRDefault="001A7B91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47E6B4F6" w14:textId="77777777" w:rsidR="001A7B91" w:rsidRPr="0037096E" w:rsidRDefault="001A7B91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14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Poticanje razvoja turizma </w:t>
            </w:r>
          </w:p>
        </w:tc>
      </w:tr>
      <w:tr w:rsidR="001A7B91" w14:paraId="38475790" w14:textId="77777777" w:rsidTr="00B0598A">
        <w:tc>
          <w:tcPr>
            <w:tcW w:w="3256" w:type="dxa"/>
          </w:tcPr>
          <w:p w14:paraId="733850B0" w14:textId="77777777" w:rsidR="001A7B91" w:rsidRPr="0037096E" w:rsidRDefault="001A7B91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527C5876" w14:textId="77777777" w:rsidR="001A7B91" w:rsidRDefault="001A7B91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T1014  01: Razvoj ruralnog turizma</w:t>
            </w:r>
            <w:r w:rsidR="00266A53">
              <w:rPr>
                <w:bCs/>
              </w:rPr>
              <w:t xml:space="preserve"> – sufinanciranje rada Turističke zajednice područja Kupa</w:t>
            </w:r>
          </w:p>
          <w:p w14:paraId="075A8FB2" w14:textId="77777777" w:rsidR="00266A53" w:rsidRPr="0037096E" w:rsidRDefault="00266A5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lastRenderedPageBreak/>
              <w:t>T1014  02: Pilot projekt „Hrvatska 365“</w:t>
            </w:r>
          </w:p>
        </w:tc>
      </w:tr>
      <w:tr w:rsidR="001A7B91" w14:paraId="21C87745" w14:textId="77777777" w:rsidTr="00B0598A">
        <w:tc>
          <w:tcPr>
            <w:tcW w:w="3256" w:type="dxa"/>
          </w:tcPr>
          <w:p w14:paraId="23F6F61F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544CCFB0" w14:textId="77777777" w:rsidR="001A7B91" w:rsidRPr="0037096E" w:rsidRDefault="0079353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Razvoj turizma u partnerstvu s </w:t>
            </w:r>
            <w:r w:rsidR="00903785">
              <w:rPr>
                <w:bCs/>
              </w:rPr>
              <w:t>Gradom Ozljem i općinama Draganić, Kamanje, Lasinja i Žakanje.</w:t>
            </w:r>
          </w:p>
        </w:tc>
      </w:tr>
      <w:tr w:rsidR="001A7B91" w14:paraId="5DD3AFDF" w14:textId="77777777" w:rsidTr="00B0598A">
        <w:tc>
          <w:tcPr>
            <w:tcW w:w="3256" w:type="dxa"/>
          </w:tcPr>
          <w:p w14:paraId="22944DDC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E7BC8D0" w14:textId="77777777" w:rsidR="001A7B91" w:rsidRPr="0037096E" w:rsidRDefault="0079353F" w:rsidP="0079353F">
            <w:pPr>
              <w:rPr>
                <w:bCs/>
              </w:rPr>
            </w:pPr>
            <w:r>
              <w:t>Promocija od strane TZP Kupa motocross i enduro utrke te autocross utrke.</w:t>
            </w:r>
          </w:p>
        </w:tc>
      </w:tr>
      <w:tr w:rsidR="001A7B91" w14:paraId="37836D4E" w14:textId="77777777" w:rsidTr="00B0598A">
        <w:tc>
          <w:tcPr>
            <w:tcW w:w="3256" w:type="dxa"/>
          </w:tcPr>
          <w:p w14:paraId="1D0EF5D3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61F96423" w14:textId="54BFA570" w:rsidR="001A7B91" w:rsidRPr="0037096E" w:rsidRDefault="00AE6404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9</w:t>
            </w:r>
            <w:r w:rsidR="001A7B91" w:rsidRPr="009E098E">
              <w:rPr>
                <w:bCs/>
                <w:color w:val="4472C4" w:themeColor="accent5"/>
              </w:rPr>
              <w:t>.</w:t>
            </w:r>
            <w:r w:rsidR="001A7B91">
              <w:rPr>
                <w:bCs/>
                <w:color w:val="4472C4" w:themeColor="accent5"/>
              </w:rPr>
              <w:t>0</w:t>
            </w:r>
            <w:r w:rsidR="001A7B91" w:rsidRPr="009E098E">
              <w:rPr>
                <w:bCs/>
                <w:color w:val="4472C4" w:themeColor="accent5"/>
              </w:rPr>
              <w:t>00,00</w:t>
            </w:r>
            <w:r w:rsidR="001A7B91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480513F7" w14:textId="77777777" w:rsidR="00712E44" w:rsidRDefault="00712E44" w:rsidP="00712E44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12E44" w14:paraId="3E557A51" w14:textId="77777777" w:rsidTr="00B0598A">
        <w:tc>
          <w:tcPr>
            <w:tcW w:w="3256" w:type="dxa"/>
          </w:tcPr>
          <w:p w14:paraId="05DBC147" w14:textId="77777777" w:rsidR="00712E44" w:rsidRPr="0037096E" w:rsidRDefault="00712E4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A926C66" w14:textId="77777777" w:rsidR="00712E44" w:rsidRPr="0037096E" w:rsidRDefault="00712E44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15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Prostorno uređenje i unapređenje stanovanja </w:t>
            </w:r>
          </w:p>
        </w:tc>
      </w:tr>
      <w:tr w:rsidR="00712E44" w14:paraId="69D4A85C" w14:textId="77777777" w:rsidTr="00B0598A">
        <w:tc>
          <w:tcPr>
            <w:tcW w:w="3256" w:type="dxa"/>
          </w:tcPr>
          <w:p w14:paraId="70425987" w14:textId="77777777" w:rsidR="00712E44" w:rsidRPr="0037096E" w:rsidRDefault="00712E4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0E3B482" w14:textId="77777777" w:rsidR="00712E44" w:rsidRDefault="00712E44" w:rsidP="00712E4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K1015  01: Kapitalni projekt „Rekonstrukcija centra općine Ribnik“</w:t>
            </w:r>
          </w:p>
          <w:p w14:paraId="3C7183A8" w14:textId="0B278905" w:rsidR="00A62FB4" w:rsidRPr="0037096E" w:rsidRDefault="00A62FB4" w:rsidP="00712E4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K1015  02: Kapitalni projekt „Prostorno planska dokumentacija“</w:t>
            </w:r>
          </w:p>
        </w:tc>
      </w:tr>
      <w:tr w:rsidR="00712E44" w14:paraId="63336557" w14:textId="77777777" w:rsidTr="00B0598A">
        <w:tc>
          <w:tcPr>
            <w:tcW w:w="3256" w:type="dxa"/>
          </w:tcPr>
          <w:p w14:paraId="1E4BB395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9350CA8" w14:textId="77777777" w:rsidR="00712E44" w:rsidRPr="0037096E" w:rsidRDefault="004213B3" w:rsidP="004213B3">
            <w:pPr>
              <w:jc w:val="both"/>
              <w:rPr>
                <w:bCs/>
              </w:rPr>
            </w:pPr>
            <w:r>
              <w:rPr>
                <w:bCs/>
              </w:rPr>
              <w:t>I</w:t>
            </w:r>
            <w:r w:rsidRPr="004213B3">
              <w:rPr>
                <w:bCs/>
              </w:rPr>
              <w:t>zrada Idejnog rješenja trga i rekonstrukcija javnih zgrada,</w:t>
            </w:r>
            <w:r>
              <w:rPr>
                <w:bCs/>
              </w:rPr>
              <w:t xml:space="preserve"> izrada Glavnog građevinskog projekta prometnih površina s pripadajućom infrastrukturom, izrada Glavnog projekta uklanjanja građevine na k.č. 40/9, izrada Glavnog projekta rekonstrukcije javne zgrade (dogradnja dijela na 40/11), izrada krajobraznog elaborata uređenja cijelog zahvata.</w:t>
            </w:r>
          </w:p>
        </w:tc>
      </w:tr>
      <w:tr w:rsidR="00712E44" w14:paraId="4A0FB8A6" w14:textId="77777777" w:rsidTr="00B0598A">
        <w:tc>
          <w:tcPr>
            <w:tcW w:w="3256" w:type="dxa"/>
          </w:tcPr>
          <w:p w14:paraId="45C3B26A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7FA0775A" w14:textId="77777777" w:rsidR="00712E44" w:rsidRPr="0037096E" w:rsidRDefault="004213B3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pripremljenih projektnih prijedloga.</w:t>
            </w:r>
          </w:p>
        </w:tc>
      </w:tr>
      <w:tr w:rsidR="00712E44" w14:paraId="79FB0F02" w14:textId="77777777" w:rsidTr="00B0598A">
        <w:tc>
          <w:tcPr>
            <w:tcW w:w="3256" w:type="dxa"/>
          </w:tcPr>
          <w:p w14:paraId="582B8302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184DC13D" w14:textId="3BD6AD46" w:rsidR="00712E44" w:rsidRPr="0037096E" w:rsidRDefault="00F72DEB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7</w:t>
            </w:r>
            <w:r w:rsidR="00712E44">
              <w:rPr>
                <w:bCs/>
                <w:color w:val="4472C4" w:themeColor="accent5"/>
              </w:rPr>
              <w:t>0</w:t>
            </w:r>
            <w:r w:rsidR="00712E44" w:rsidRPr="009E098E">
              <w:rPr>
                <w:bCs/>
                <w:color w:val="4472C4" w:themeColor="accent5"/>
              </w:rPr>
              <w:t>.</w:t>
            </w:r>
            <w:r w:rsidR="00712E44">
              <w:rPr>
                <w:bCs/>
                <w:color w:val="4472C4" w:themeColor="accent5"/>
              </w:rPr>
              <w:t>0</w:t>
            </w:r>
            <w:r w:rsidR="00712E44" w:rsidRPr="009E098E">
              <w:rPr>
                <w:bCs/>
                <w:color w:val="4472C4" w:themeColor="accent5"/>
              </w:rPr>
              <w:t>00,00</w:t>
            </w:r>
            <w:r w:rsidR="00712E4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2F7BB55E" w14:textId="77777777" w:rsidR="005A0538" w:rsidRDefault="005A0538" w:rsidP="005A053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1F22B3" w14:paraId="56389270" w14:textId="77777777" w:rsidTr="00B0598A">
        <w:tc>
          <w:tcPr>
            <w:tcW w:w="3256" w:type="dxa"/>
          </w:tcPr>
          <w:p w14:paraId="37E99185" w14:textId="77777777" w:rsidR="001F22B3" w:rsidRPr="0037096E" w:rsidRDefault="001F22B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168061E7" w14:textId="77777777" w:rsidR="001F22B3" w:rsidRPr="0037096E" w:rsidRDefault="001F22B3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16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Upravljanje imovinom</w:t>
            </w:r>
          </w:p>
        </w:tc>
      </w:tr>
      <w:tr w:rsidR="001F22B3" w14:paraId="2E2886BA" w14:textId="77777777" w:rsidTr="00B0598A">
        <w:tc>
          <w:tcPr>
            <w:tcW w:w="3256" w:type="dxa"/>
          </w:tcPr>
          <w:p w14:paraId="5356C361" w14:textId="77777777" w:rsidR="001F22B3" w:rsidRPr="0037096E" w:rsidRDefault="001F22B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FDED685" w14:textId="4F7A785D" w:rsidR="001D1AF7" w:rsidRDefault="001D1AF7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</w:t>
            </w:r>
            <w:r w:rsidR="00FB0889">
              <w:rPr>
                <w:bCs/>
              </w:rPr>
              <w:t>1</w:t>
            </w:r>
            <w:r>
              <w:rPr>
                <w:bCs/>
              </w:rPr>
              <w:t>: Kapitalni projekt „Modernizacija nerazvrstanih cesta“</w:t>
            </w:r>
          </w:p>
          <w:p w14:paraId="2868582F" w14:textId="77D8EB3B" w:rsidR="00FB0889" w:rsidRDefault="00FB088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02: </w:t>
            </w:r>
            <w:r w:rsidR="0036061B">
              <w:rPr>
                <w:bCs/>
              </w:rPr>
              <w:t>Kapitalni projekt „Energetska obnova zgrade DVD-a Ribnik, k.č. 38/4 k.o. Ribnik</w:t>
            </w:r>
          </w:p>
          <w:p w14:paraId="22D8A015" w14:textId="77777777" w:rsidR="001D1AF7" w:rsidRDefault="001D1AF7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03: Kapitalni projekt „Modernizacija javne rasvjete s ekološki pri</w:t>
            </w:r>
            <w:r w:rsidR="00FD5540">
              <w:rPr>
                <w:bCs/>
              </w:rPr>
              <w:t>hvatljivom i energetski učinkovitom LED rasvjetom“</w:t>
            </w:r>
          </w:p>
          <w:p w14:paraId="6B821187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04: Opremanje objekata mrtvačnica </w:t>
            </w:r>
          </w:p>
          <w:p w14:paraId="77E76851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05: Kapitalni projekt „Građenje i opremanje vatrogasnog doma, društvenog doma i turističkog informativnog centra; Rekonstrukcija zgrade javne namjene (zgrada DVD-a Ribnik) u naselju Ribnik</w:t>
            </w:r>
          </w:p>
          <w:p w14:paraId="0399EA6F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06: Kapitalni projekt „Energetska obnova zgrade u Ribniku, k.č. 40/5 k.o. Ribnik“</w:t>
            </w:r>
          </w:p>
          <w:p w14:paraId="42C3534E" w14:textId="77777777" w:rsidR="00B36033" w:rsidRDefault="00B3603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07: Kapitalni projekt „Rekonstrukcija šumske promet</w:t>
            </w:r>
            <w:r w:rsidR="00C85218">
              <w:rPr>
                <w:bCs/>
              </w:rPr>
              <w:t>n</w:t>
            </w:r>
            <w:r>
              <w:rPr>
                <w:bCs/>
              </w:rPr>
              <w:t>e infrastrukture“</w:t>
            </w:r>
          </w:p>
          <w:p w14:paraId="5A5FACE7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A1016  08: Oprema potrebna za rad Jedinstvenog upravnog odjela</w:t>
            </w:r>
          </w:p>
          <w:p w14:paraId="23790465" w14:textId="59EDCBB5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09: </w:t>
            </w:r>
            <w:r w:rsidR="00AE487B">
              <w:rPr>
                <w:bCs/>
              </w:rPr>
              <w:t>Kapitalni projekt „</w:t>
            </w:r>
            <w:r>
              <w:rPr>
                <w:bCs/>
              </w:rPr>
              <w:t>Nadstrešnice za autobusna stajališta</w:t>
            </w:r>
            <w:r w:rsidR="00AE487B">
              <w:rPr>
                <w:bCs/>
              </w:rPr>
              <w:t>, pješački prijelaz“</w:t>
            </w:r>
          </w:p>
          <w:p w14:paraId="74AA4E6F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10: Kapitalni projekt „Zamjena krovišta na zgradi DVD-a Ribnik, k.č. 38/4 k.o. Ribnik“</w:t>
            </w:r>
          </w:p>
          <w:p w14:paraId="448FFDEC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11: Kapitalni projekt „Uređenje groblja“</w:t>
            </w:r>
          </w:p>
          <w:p w14:paraId="630D1B7A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12: Kapitalni projekt „Zamjena krovišta na zgradi sa poslovnim prostorom u Ribniku, k.č. 40/11 k.o. Ribnik“</w:t>
            </w:r>
          </w:p>
          <w:p w14:paraId="0AD00740" w14:textId="77777777" w:rsidR="00FD5540" w:rsidRDefault="00FD5540" w:rsidP="00D07C1D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13: Kapitalni projekt „Uređenje izvorišta i jezera Rilac“</w:t>
            </w:r>
          </w:p>
          <w:p w14:paraId="0C17092B" w14:textId="3993F9A5" w:rsidR="00AE487B" w:rsidRDefault="00AE487B" w:rsidP="00D07C1D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lastRenderedPageBreak/>
              <w:t>K1016  14: Kapitalni projekt „Adaptacija stambeno poslovne zgrade – ambulante u Ribniku“</w:t>
            </w:r>
          </w:p>
          <w:p w14:paraId="08E401DF" w14:textId="75F169D9" w:rsidR="00AE487B" w:rsidRPr="0037096E" w:rsidRDefault="00AE487B" w:rsidP="00AE487B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15: Kapitalni projekt „Uređenje i opremanje dječjeg igrališta u Ribniku“</w:t>
            </w:r>
          </w:p>
        </w:tc>
      </w:tr>
      <w:tr w:rsidR="001F22B3" w14:paraId="702F4B74" w14:textId="77777777" w:rsidTr="00B0598A">
        <w:tc>
          <w:tcPr>
            <w:tcW w:w="3256" w:type="dxa"/>
          </w:tcPr>
          <w:p w14:paraId="63C568AE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274DD69F" w14:textId="77777777" w:rsidR="001F22B3" w:rsidRPr="00DE0CB6" w:rsidRDefault="006F7297" w:rsidP="006F7297">
            <w:pPr>
              <w:tabs>
                <w:tab w:val="left" w:pos="7290"/>
              </w:tabs>
              <w:jc w:val="both"/>
              <w:rPr>
                <w:bCs/>
              </w:rPr>
            </w:pPr>
            <w:r>
              <w:t>P</w:t>
            </w:r>
            <w:r w:rsidRPr="00DE0CB6">
              <w:t xml:space="preserve">ovećanje razine kvalitete života stanovnika na području Općine </w:t>
            </w:r>
            <w:r>
              <w:t>Ribnik</w:t>
            </w:r>
            <w:r w:rsidRPr="00DE0CB6">
              <w:t xml:space="preserve">, bolja prometna povezanost sa susjednim općinama i gradovima te kvalitetniji uvjeti života stanovnika. </w:t>
            </w:r>
          </w:p>
        </w:tc>
      </w:tr>
      <w:tr w:rsidR="001F22B3" w14:paraId="74391E7D" w14:textId="77777777" w:rsidTr="00B0598A">
        <w:tc>
          <w:tcPr>
            <w:tcW w:w="3256" w:type="dxa"/>
          </w:tcPr>
          <w:p w14:paraId="616E9C19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6B6747C4" w14:textId="2D32AC69" w:rsidR="006F7297" w:rsidRPr="00DE0CB6" w:rsidRDefault="00ED04B4" w:rsidP="00A4795A">
            <w:pPr>
              <w:pStyle w:val="Uvuenotijeloteksta"/>
              <w:spacing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Priprema projektne dokumentacije.</w:t>
            </w:r>
            <w:r w:rsidRPr="00DE0CB6">
              <w:rPr>
                <w:bCs/>
              </w:rPr>
              <w:t xml:space="preserve"> </w:t>
            </w:r>
            <w:r w:rsidR="006F7297" w:rsidRPr="00DE0CB6">
              <w:rPr>
                <w:bCs/>
              </w:rPr>
              <w:t xml:space="preserve">Izgrađenost odnosno modernizacija </w:t>
            </w:r>
            <w:r w:rsidR="00A4795A">
              <w:rPr>
                <w:bCs/>
              </w:rPr>
              <w:t xml:space="preserve">cca </w:t>
            </w:r>
            <w:r w:rsidR="003C26FA">
              <w:rPr>
                <w:bCs/>
              </w:rPr>
              <w:t>1</w:t>
            </w:r>
            <w:r w:rsidR="006F7297">
              <w:rPr>
                <w:bCs/>
              </w:rPr>
              <w:t>00 m nerazvrstanih cesta</w:t>
            </w:r>
            <w:r w:rsidR="00A4795A">
              <w:rPr>
                <w:bCs/>
              </w:rPr>
              <w:t>.</w:t>
            </w:r>
            <w:r w:rsidR="00A4795A">
              <w:t xml:space="preserve"> </w:t>
            </w:r>
            <w:r w:rsidR="006F7297">
              <w:rPr>
                <w:bCs/>
              </w:rPr>
              <w:t xml:space="preserve">Zamjena krovišta na </w:t>
            </w:r>
            <w:r>
              <w:rPr>
                <w:bCs/>
              </w:rPr>
              <w:t xml:space="preserve">jednom </w:t>
            </w:r>
            <w:r w:rsidR="006F7297">
              <w:rPr>
                <w:bCs/>
              </w:rPr>
              <w:t>objekt</w:t>
            </w:r>
            <w:r>
              <w:rPr>
                <w:bCs/>
              </w:rPr>
              <w:t>u</w:t>
            </w:r>
            <w:r w:rsidR="006F7297">
              <w:rPr>
                <w:bCs/>
              </w:rPr>
              <w:t xml:space="preserve">. Bolja uređenost groblja i opremljenost objekata mrtvačnica. </w:t>
            </w:r>
            <w:r w:rsidR="000B5D19">
              <w:rPr>
                <w:bCs/>
              </w:rPr>
              <w:t>Energetska obnova zgrade DVD-a Ribnik.</w:t>
            </w:r>
          </w:p>
        </w:tc>
      </w:tr>
      <w:tr w:rsidR="001F22B3" w14:paraId="0BC15F44" w14:textId="77777777" w:rsidTr="00B0598A">
        <w:tc>
          <w:tcPr>
            <w:tcW w:w="3256" w:type="dxa"/>
          </w:tcPr>
          <w:p w14:paraId="4E539E04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8E1DBFD" w14:textId="23EA09E8" w:rsidR="001F22B3" w:rsidRPr="0037096E" w:rsidRDefault="00FB78DE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1.</w:t>
            </w:r>
            <w:r w:rsidR="00F72DEB">
              <w:rPr>
                <w:bCs/>
                <w:color w:val="4472C4" w:themeColor="accent5"/>
              </w:rPr>
              <w:t>295</w:t>
            </w:r>
            <w:r w:rsidR="008F7C49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="008F7C49">
              <w:rPr>
                <w:bCs/>
                <w:color w:val="4472C4" w:themeColor="accent5"/>
              </w:rPr>
              <w:t>0</w:t>
            </w:r>
            <w:r w:rsidR="001F22B3" w:rsidRPr="009E098E">
              <w:rPr>
                <w:bCs/>
                <w:color w:val="4472C4" w:themeColor="accent5"/>
              </w:rPr>
              <w:t>0,00</w:t>
            </w:r>
            <w:r w:rsidR="001F22B3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14706BFA" w14:textId="77777777" w:rsidR="006E6F8A" w:rsidRDefault="006E6F8A" w:rsidP="006E6F8A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37EB191B" w14:textId="11CCCD73" w:rsidR="00956349" w:rsidRPr="00AF377C" w:rsidRDefault="006350E6" w:rsidP="00AF377C">
      <w:pPr>
        <w:tabs>
          <w:tab w:val="left" w:pos="684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Članak 4.</w:t>
      </w:r>
    </w:p>
    <w:p w14:paraId="512EFEFE" w14:textId="77777777" w:rsidR="00956349" w:rsidRDefault="00956349" w:rsidP="00956349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A9568E1" w14:textId="5F0C806D" w:rsidR="00395936" w:rsidRDefault="00AF377C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Proračun Općine Ribnik za 202</w:t>
      </w:r>
      <w:r w:rsidR="00392B8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godinu</w:t>
      </w:r>
      <w:r w:rsidR="00784C5F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Projekcije Proračuna</w:t>
      </w:r>
      <w:r w:rsidR="00784C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202</w:t>
      </w:r>
      <w:r w:rsidR="00392B8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i 202</w:t>
      </w:r>
      <w:r w:rsidR="00392B8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godinu</w:t>
      </w:r>
      <w:r w:rsidR="000C48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r w:rsidR="00784C5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brazloženje Proračun</w:t>
      </w:r>
      <w:r w:rsidR="00784C5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Općine Ribnik za 202</w:t>
      </w:r>
      <w:r w:rsidR="00392B8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godinu koji su sastavni dio Proračuna </w:t>
      </w:r>
      <w:r w:rsidR="00395936">
        <w:rPr>
          <w:rFonts w:ascii="Arial" w:hAnsi="Arial" w:cs="Arial"/>
          <w:sz w:val="22"/>
          <w:szCs w:val="22"/>
        </w:rPr>
        <w:t>stupaju na snagu osmoga dana od dana objave u „Glasniku Karlovačke županije“, a primjenjuju se od 01. siječnja 202</w:t>
      </w:r>
      <w:r w:rsidR="00392B8F">
        <w:rPr>
          <w:rFonts w:ascii="Arial" w:hAnsi="Arial" w:cs="Arial"/>
          <w:sz w:val="22"/>
          <w:szCs w:val="22"/>
        </w:rPr>
        <w:t>2</w:t>
      </w:r>
      <w:r w:rsidR="00395936">
        <w:rPr>
          <w:rFonts w:ascii="Arial" w:hAnsi="Arial" w:cs="Arial"/>
          <w:sz w:val="22"/>
          <w:szCs w:val="22"/>
        </w:rPr>
        <w:t>. godine.</w:t>
      </w:r>
    </w:p>
    <w:p w14:paraId="40BC90FE" w14:textId="77777777" w:rsidR="004C20B9" w:rsidRDefault="004C20B9" w:rsidP="00AF377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92BFC7" w14:textId="77777777" w:rsidR="004C20B9" w:rsidRDefault="004C20B9" w:rsidP="00AF377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31221E" w14:textId="77777777" w:rsidR="00B62614" w:rsidRPr="00B62614" w:rsidRDefault="00B62614" w:rsidP="00B62614">
      <w:pPr>
        <w:rPr>
          <w:bCs/>
          <w:lang w:eastAsia="en-US"/>
        </w:rPr>
      </w:pPr>
      <w:r w:rsidRPr="00B62614">
        <w:rPr>
          <w:bCs/>
          <w:lang w:eastAsia="en-US"/>
        </w:rPr>
        <w:t>KLASA: 400-08/21-01/01</w:t>
      </w:r>
    </w:p>
    <w:p w14:paraId="76F687F3" w14:textId="053DDD13" w:rsidR="00B62614" w:rsidRPr="00B62614" w:rsidRDefault="00B62614" w:rsidP="00B62614">
      <w:pPr>
        <w:rPr>
          <w:bCs/>
          <w:lang w:eastAsia="en-US"/>
        </w:rPr>
      </w:pPr>
      <w:r w:rsidRPr="00B62614">
        <w:rPr>
          <w:bCs/>
          <w:lang w:eastAsia="en-US"/>
        </w:rPr>
        <w:t>URBROJ: 2133/21-01-21-</w:t>
      </w:r>
      <w:r>
        <w:rPr>
          <w:bCs/>
          <w:lang w:eastAsia="en-US"/>
        </w:rPr>
        <w:t>5</w:t>
      </w:r>
    </w:p>
    <w:p w14:paraId="3E05FC9A" w14:textId="5ADB641A" w:rsidR="00AF377C" w:rsidRDefault="00B62614" w:rsidP="00B62614">
      <w:pPr>
        <w:tabs>
          <w:tab w:val="left" w:pos="6840"/>
        </w:tabs>
        <w:rPr>
          <w:b/>
          <w:sz w:val="28"/>
          <w:szCs w:val="28"/>
        </w:rPr>
      </w:pPr>
      <w:r w:rsidRPr="00B62614">
        <w:rPr>
          <w:bCs/>
          <w:lang w:eastAsia="en-US"/>
        </w:rPr>
        <w:t xml:space="preserve">U Ribniku, dana </w:t>
      </w:r>
      <w:r w:rsidR="00CA0D1E">
        <w:rPr>
          <w:bCs/>
          <w:lang w:eastAsia="en-US"/>
        </w:rPr>
        <w:t xml:space="preserve">12. studenog </w:t>
      </w:r>
      <w:r w:rsidRPr="00B62614">
        <w:rPr>
          <w:bCs/>
          <w:lang w:eastAsia="en-US"/>
        </w:rPr>
        <w:t>2021. godine</w:t>
      </w:r>
      <w:r w:rsidRPr="00B62614">
        <w:rPr>
          <w:bCs/>
          <w:lang w:eastAsia="en-US"/>
        </w:rPr>
        <w:tab/>
      </w:r>
      <w:r w:rsidRPr="00B62614">
        <w:rPr>
          <w:bCs/>
          <w:lang w:eastAsia="en-US"/>
        </w:rPr>
        <w:tab/>
      </w:r>
    </w:p>
    <w:p w14:paraId="06B885C7" w14:textId="77777777" w:rsidR="00784C5F" w:rsidRDefault="00784C5F" w:rsidP="0075322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6FF0D0FF" w14:textId="77777777" w:rsidR="00AF377C" w:rsidRDefault="00AF377C" w:rsidP="0075322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1EF46C79" w14:textId="77777777" w:rsidR="00671724" w:rsidRDefault="00B16043" w:rsidP="00671724">
      <w:pPr>
        <w:tabs>
          <w:tab w:val="left" w:pos="68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OPĆINSK</w:t>
      </w:r>
      <w:r w:rsidR="00671724">
        <w:rPr>
          <w:b/>
          <w:sz w:val="28"/>
          <w:szCs w:val="28"/>
        </w:rPr>
        <w:t>I NAČELNIK:</w:t>
      </w:r>
    </w:p>
    <w:p w14:paraId="7349C50A" w14:textId="5A88106D" w:rsidR="005608AF" w:rsidRPr="005608AF" w:rsidRDefault="00671724" w:rsidP="00671724">
      <w:pPr>
        <w:tabs>
          <w:tab w:val="left" w:pos="68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</w:t>
      </w:r>
      <w:r w:rsidR="00392B8F">
        <w:rPr>
          <w:b/>
          <w:sz w:val="28"/>
          <w:szCs w:val="28"/>
        </w:rPr>
        <w:t>Dino Blažević</w:t>
      </w:r>
    </w:p>
    <w:sectPr w:rsidR="005608AF" w:rsidRPr="005608AF" w:rsidSect="0062044A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6744" w14:textId="77777777" w:rsidR="00A613D9" w:rsidRDefault="00A613D9" w:rsidP="00E57467">
      <w:r>
        <w:separator/>
      </w:r>
    </w:p>
  </w:endnote>
  <w:endnote w:type="continuationSeparator" w:id="0">
    <w:p w14:paraId="6EFF1EC7" w14:textId="77777777" w:rsidR="00A613D9" w:rsidRDefault="00A613D9" w:rsidP="00E5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5DAB" w14:textId="77777777" w:rsidR="001A1B30" w:rsidRDefault="001A1B30">
    <w:pPr>
      <w:pStyle w:val="Podnoje"/>
      <w:jc w:val="right"/>
    </w:pPr>
  </w:p>
  <w:p w14:paraId="5B983506" w14:textId="77777777" w:rsidR="00E57467" w:rsidRDefault="00E574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7E68" w14:textId="77777777" w:rsidR="00A613D9" w:rsidRDefault="00A613D9" w:rsidP="00E57467">
      <w:r>
        <w:separator/>
      </w:r>
    </w:p>
  </w:footnote>
  <w:footnote w:type="continuationSeparator" w:id="0">
    <w:p w14:paraId="05D07342" w14:textId="77777777" w:rsidR="00A613D9" w:rsidRDefault="00A613D9" w:rsidP="00E5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7.5pt;height:7.5pt" o:bullet="t">
        <v:imagedata r:id="rId1" o:title="clip_image001"/>
      </v:shape>
    </w:pict>
  </w:numPicBullet>
  <w:numPicBullet w:numPicBulletId="1">
    <w:pict>
      <v:shape id="_x0000_i1085" type="#_x0000_t75" style="width:14.25pt;height:14.25pt" o:bullet="t">
        <v:imagedata r:id="rId2" o:title="mso39EB"/>
      </v:shape>
    </w:pict>
  </w:numPicBullet>
  <w:abstractNum w:abstractNumId="0" w15:restartNumberingAfterBreak="0">
    <w:nsid w:val="0312658F"/>
    <w:multiLevelType w:val="hybridMultilevel"/>
    <w:tmpl w:val="EC3436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554"/>
    <w:multiLevelType w:val="hybridMultilevel"/>
    <w:tmpl w:val="B24C8B1C"/>
    <w:lvl w:ilvl="0" w:tplc="515241A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921695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BA0D1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5D11A74"/>
    <w:multiLevelType w:val="hybridMultilevel"/>
    <w:tmpl w:val="814E0FD2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C1A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 w:tplc="041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A91"/>
    <w:multiLevelType w:val="hybridMultilevel"/>
    <w:tmpl w:val="954ACA02"/>
    <w:lvl w:ilvl="0" w:tplc="9A16EA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796606"/>
    <w:multiLevelType w:val="hybridMultilevel"/>
    <w:tmpl w:val="6EAE907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D8024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562B8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45C05BF"/>
    <w:multiLevelType w:val="multilevel"/>
    <w:tmpl w:val="041A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0" w15:restartNumberingAfterBreak="0">
    <w:nsid w:val="296A7A7B"/>
    <w:multiLevelType w:val="hybridMultilevel"/>
    <w:tmpl w:val="429CC958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C893F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69C31BB"/>
    <w:multiLevelType w:val="hybridMultilevel"/>
    <w:tmpl w:val="B706F076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D265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B0C7BF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B14276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661451E"/>
    <w:multiLevelType w:val="hybridMultilevel"/>
    <w:tmpl w:val="BB98599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287AF6"/>
    <w:multiLevelType w:val="hybridMultilevel"/>
    <w:tmpl w:val="0956A206"/>
    <w:lvl w:ilvl="0" w:tplc="041A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52F53CD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69A1949"/>
    <w:multiLevelType w:val="hybridMultilevel"/>
    <w:tmpl w:val="D736CF6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895175C"/>
    <w:multiLevelType w:val="hybridMultilevel"/>
    <w:tmpl w:val="84CC0E8E"/>
    <w:lvl w:ilvl="0" w:tplc="041A000F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3934F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C171DB2"/>
    <w:multiLevelType w:val="hybridMultilevel"/>
    <w:tmpl w:val="B1220F16"/>
    <w:lvl w:ilvl="0" w:tplc="9C4E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B5303"/>
    <w:multiLevelType w:val="hybridMultilevel"/>
    <w:tmpl w:val="B916F4AA"/>
    <w:lvl w:ilvl="0" w:tplc="A7980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A5628C"/>
    <w:multiLevelType w:val="hybridMultilevel"/>
    <w:tmpl w:val="B6A432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1653B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97B73AF"/>
    <w:multiLevelType w:val="hybridMultilevel"/>
    <w:tmpl w:val="8F8EC454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865D5"/>
    <w:multiLevelType w:val="hybridMultilevel"/>
    <w:tmpl w:val="F9FA7A8C"/>
    <w:lvl w:ilvl="0" w:tplc="13FE79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291802"/>
    <w:multiLevelType w:val="hybridMultilevel"/>
    <w:tmpl w:val="3688590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15E69B0"/>
    <w:multiLevelType w:val="hybridMultilevel"/>
    <w:tmpl w:val="BEFC55F0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8A52460"/>
    <w:multiLevelType w:val="multilevel"/>
    <w:tmpl w:val="041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4" w15:restartNumberingAfterBreak="0">
    <w:nsid w:val="7CE94438"/>
    <w:multiLevelType w:val="hybridMultilevel"/>
    <w:tmpl w:val="C6764A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9"/>
  </w:num>
  <w:num w:numId="3">
    <w:abstractNumId w:val="14"/>
  </w:num>
  <w:num w:numId="4">
    <w:abstractNumId w:val="4"/>
  </w:num>
  <w:num w:numId="5">
    <w:abstractNumId w:val="18"/>
  </w:num>
  <w:num w:numId="6">
    <w:abstractNumId w:val="21"/>
  </w:num>
  <w:num w:numId="7">
    <w:abstractNumId w:val="20"/>
  </w:num>
  <w:num w:numId="8">
    <w:abstractNumId w:val="11"/>
  </w:num>
  <w:num w:numId="9">
    <w:abstractNumId w:val="16"/>
  </w:num>
  <w:num w:numId="10">
    <w:abstractNumId w:val="15"/>
  </w:num>
  <w:num w:numId="11">
    <w:abstractNumId w:val="7"/>
  </w:num>
  <w:num w:numId="12">
    <w:abstractNumId w:val="34"/>
  </w:num>
  <w:num w:numId="13">
    <w:abstractNumId w:val="28"/>
  </w:num>
  <w:num w:numId="14">
    <w:abstractNumId w:val="17"/>
  </w:num>
  <w:num w:numId="15">
    <w:abstractNumId w:val="27"/>
  </w:num>
  <w:num w:numId="16">
    <w:abstractNumId w:val="9"/>
  </w:num>
  <w:num w:numId="17">
    <w:abstractNumId w:val="6"/>
  </w:num>
  <w:num w:numId="18">
    <w:abstractNumId w:val="13"/>
  </w:num>
  <w:num w:numId="19">
    <w:abstractNumId w:val="24"/>
  </w:num>
  <w:num w:numId="20">
    <w:abstractNumId w:val="8"/>
  </w:num>
  <w:num w:numId="21">
    <w:abstractNumId w:val="3"/>
  </w:num>
  <w:num w:numId="22">
    <w:abstractNumId w:val="33"/>
  </w:num>
  <w:num w:numId="23">
    <w:abstractNumId w:val="5"/>
  </w:num>
  <w:num w:numId="24">
    <w:abstractNumId w:val="10"/>
  </w:num>
  <w:num w:numId="25">
    <w:abstractNumId w:val="32"/>
  </w:num>
  <w:num w:numId="26">
    <w:abstractNumId w:val="31"/>
  </w:num>
  <w:num w:numId="27">
    <w:abstractNumId w:val="1"/>
  </w:num>
  <w:num w:numId="28">
    <w:abstractNumId w:val="23"/>
  </w:num>
  <w:num w:numId="29">
    <w:abstractNumId w:val="2"/>
  </w:num>
  <w:num w:numId="30">
    <w:abstractNumId w:val="19"/>
  </w:num>
  <w:num w:numId="31">
    <w:abstractNumId w:val="30"/>
  </w:num>
  <w:num w:numId="32">
    <w:abstractNumId w:val="22"/>
  </w:num>
  <w:num w:numId="33">
    <w:abstractNumId w:val="25"/>
  </w:num>
  <w:num w:numId="34">
    <w:abstractNumId w:val="26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4A"/>
    <w:rsid w:val="0001206B"/>
    <w:rsid w:val="00021D62"/>
    <w:rsid w:val="000233AE"/>
    <w:rsid w:val="0003242C"/>
    <w:rsid w:val="0003559B"/>
    <w:rsid w:val="0004047E"/>
    <w:rsid w:val="000415BA"/>
    <w:rsid w:val="000527C7"/>
    <w:rsid w:val="000560C9"/>
    <w:rsid w:val="00057676"/>
    <w:rsid w:val="00073AB0"/>
    <w:rsid w:val="00075494"/>
    <w:rsid w:val="00081F87"/>
    <w:rsid w:val="000A0D52"/>
    <w:rsid w:val="000B4F6E"/>
    <w:rsid w:val="000B5D19"/>
    <w:rsid w:val="000C24A4"/>
    <w:rsid w:val="000C489B"/>
    <w:rsid w:val="000C49A3"/>
    <w:rsid w:val="000C599E"/>
    <w:rsid w:val="000D00C9"/>
    <w:rsid w:val="000D06D3"/>
    <w:rsid w:val="000D09DC"/>
    <w:rsid w:val="000E2488"/>
    <w:rsid w:val="000F3DF7"/>
    <w:rsid w:val="0010139B"/>
    <w:rsid w:val="00101AD9"/>
    <w:rsid w:val="001035FD"/>
    <w:rsid w:val="00105356"/>
    <w:rsid w:val="00105F95"/>
    <w:rsid w:val="00113C18"/>
    <w:rsid w:val="00121A4B"/>
    <w:rsid w:val="00125CFB"/>
    <w:rsid w:val="00133D5B"/>
    <w:rsid w:val="00135585"/>
    <w:rsid w:val="00136909"/>
    <w:rsid w:val="00136A47"/>
    <w:rsid w:val="00136E34"/>
    <w:rsid w:val="001714B6"/>
    <w:rsid w:val="0017380E"/>
    <w:rsid w:val="001773B2"/>
    <w:rsid w:val="001776D8"/>
    <w:rsid w:val="001808C1"/>
    <w:rsid w:val="0018230D"/>
    <w:rsid w:val="00182C91"/>
    <w:rsid w:val="00186700"/>
    <w:rsid w:val="00186E17"/>
    <w:rsid w:val="00193032"/>
    <w:rsid w:val="001A1160"/>
    <w:rsid w:val="001A1B30"/>
    <w:rsid w:val="001A42E2"/>
    <w:rsid w:val="001A7B91"/>
    <w:rsid w:val="001B2893"/>
    <w:rsid w:val="001C34CF"/>
    <w:rsid w:val="001D1AF7"/>
    <w:rsid w:val="001E1952"/>
    <w:rsid w:val="001E5393"/>
    <w:rsid w:val="001E5C67"/>
    <w:rsid w:val="001F1883"/>
    <w:rsid w:val="001F22B3"/>
    <w:rsid w:val="001F4C39"/>
    <w:rsid w:val="002049CD"/>
    <w:rsid w:val="0021031C"/>
    <w:rsid w:val="0021425A"/>
    <w:rsid w:val="00225093"/>
    <w:rsid w:val="002274BD"/>
    <w:rsid w:val="00227D20"/>
    <w:rsid w:val="0023234E"/>
    <w:rsid w:val="0025555A"/>
    <w:rsid w:val="002565DD"/>
    <w:rsid w:val="002566B3"/>
    <w:rsid w:val="002577C4"/>
    <w:rsid w:val="00266A53"/>
    <w:rsid w:val="00270C20"/>
    <w:rsid w:val="00274CC5"/>
    <w:rsid w:val="00282AEE"/>
    <w:rsid w:val="00284EEF"/>
    <w:rsid w:val="002870A0"/>
    <w:rsid w:val="00292156"/>
    <w:rsid w:val="0029562B"/>
    <w:rsid w:val="002A437D"/>
    <w:rsid w:val="002A57D6"/>
    <w:rsid w:val="002B2C0F"/>
    <w:rsid w:val="002B2C3D"/>
    <w:rsid w:val="002B75DE"/>
    <w:rsid w:val="002C5AFA"/>
    <w:rsid w:val="002C7215"/>
    <w:rsid w:val="002D6847"/>
    <w:rsid w:val="002E5292"/>
    <w:rsid w:val="002F4FB5"/>
    <w:rsid w:val="002F5924"/>
    <w:rsid w:val="00302805"/>
    <w:rsid w:val="003136E0"/>
    <w:rsid w:val="00321787"/>
    <w:rsid w:val="00321F48"/>
    <w:rsid w:val="003248DB"/>
    <w:rsid w:val="0033344A"/>
    <w:rsid w:val="00333513"/>
    <w:rsid w:val="00333B1F"/>
    <w:rsid w:val="00346570"/>
    <w:rsid w:val="00347052"/>
    <w:rsid w:val="00356DBD"/>
    <w:rsid w:val="0036061B"/>
    <w:rsid w:val="0036563F"/>
    <w:rsid w:val="0037096E"/>
    <w:rsid w:val="003711BD"/>
    <w:rsid w:val="00373801"/>
    <w:rsid w:val="00390734"/>
    <w:rsid w:val="00392B8F"/>
    <w:rsid w:val="00395936"/>
    <w:rsid w:val="00397356"/>
    <w:rsid w:val="003A6828"/>
    <w:rsid w:val="003B072F"/>
    <w:rsid w:val="003C26FA"/>
    <w:rsid w:val="003C2FC1"/>
    <w:rsid w:val="003C376B"/>
    <w:rsid w:val="003C49A4"/>
    <w:rsid w:val="003D18C7"/>
    <w:rsid w:val="003D2A57"/>
    <w:rsid w:val="003E3A49"/>
    <w:rsid w:val="003E45FC"/>
    <w:rsid w:val="003F420A"/>
    <w:rsid w:val="003F65B5"/>
    <w:rsid w:val="003F6633"/>
    <w:rsid w:val="0040447E"/>
    <w:rsid w:val="004213B3"/>
    <w:rsid w:val="00423878"/>
    <w:rsid w:val="00432CBB"/>
    <w:rsid w:val="00434716"/>
    <w:rsid w:val="004463BD"/>
    <w:rsid w:val="004508DE"/>
    <w:rsid w:val="00452C3F"/>
    <w:rsid w:val="00456C9C"/>
    <w:rsid w:val="0046631E"/>
    <w:rsid w:val="00473B47"/>
    <w:rsid w:val="00480C67"/>
    <w:rsid w:val="00483BE1"/>
    <w:rsid w:val="00485E25"/>
    <w:rsid w:val="0049036F"/>
    <w:rsid w:val="004A222D"/>
    <w:rsid w:val="004A3FBB"/>
    <w:rsid w:val="004A49DD"/>
    <w:rsid w:val="004B14CA"/>
    <w:rsid w:val="004B6317"/>
    <w:rsid w:val="004C0A03"/>
    <w:rsid w:val="004C20B9"/>
    <w:rsid w:val="004C3BE6"/>
    <w:rsid w:val="004C7B92"/>
    <w:rsid w:val="004E1C1B"/>
    <w:rsid w:val="004E3145"/>
    <w:rsid w:val="004E5855"/>
    <w:rsid w:val="004F0389"/>
    <w:rsid w:val="004F0C4D"/>
    <w:rsid w:val="005010C2"/>
    <w:rsid w:val="005022C2"/>
    <w:rsid w:val="00512607"/>
    <w:rsid w:val="005233FA"/>
    <w:rsid w:val="005245C2"/>
    <w:rsid w:val="00525017"/>
    <w:rsid w:val="0052712C"/>
    <w:rsid w:val="0053268E"/>
    <w:rsid w:val="00532D18"/>
    <w:rsid w:val="00535415"/>
    <w:rsid w:val="00535C07"/>
    <w:rsid w:val="00541F05"/>
    <w:rsid w:val="00544FD7"/>
    <w:rsid w:val="005608AF"/>
    <w:rsid w:val="00565720"/>
    <w:rsid w:val="0057260F"/>
    <w:rsid w:val="005801B6"/>
    <w:rsid w:val="005832BD"/>
    <w:rsid w:val="00584050"/>
    <w:rsid w:val="005866E7"/>
    <w:rsid w:val="005921C4"/>
    <w:rsid w:val="00597369"/>
    <w:rsid w:val="00597639"/>
    <w:rsid w:val="005A0538"/>
    <w:rsid w:val="005B25EB"/>
    <w:rsid w:val="005B7683"/>
    <w:rsid w:val="005C4625"/>
    <w:rsid w:val="005E39FF"/>
    <w:rsid w:val="005F05EF"/>
    <w:rsid w:val="005F5669"/>
    <w:rsid w:val="005F664B"/>
    <w:rsid w:val="00605AEB"/>
    <w:rsid w:val="00613616"/>
    <w:rsid w:val="0062044A"/>
    <w:rsid w:val="0062132D"/>
    <w:rsid w:val="006278EF"/>
    <w:rsid w:val="006350E6"/>
    <w:rsid w:val="006379FF"/>
    <w:rsid w:val="00643528"/>
    <w:rsid w:val="00650E42"/>
    <w:rsid w:val="00651027"/>
    <w:rsid w:val="0065448B"/>
    <w:rsid w:val="00661933"/>
    <w:rsid w:val="0066566F"/>
    <w:rsid w:val="00665756"/>
    <w:rsid w:val="00671724"/>
    <w:rsid w:val="00671B34"/>
    <w:rsid w:val="006738FC"/>
    <w:rsid w:val="006820B6"/>
    <w:rsid w:val="00686EB1"/>
    <w:rsid w:val="00687F12"/>
    <w:rsid w:val="00693342"/>
    <w:rsid w:val="00693EDC"/>
    <w:rsid w:val="006A6E25"/>
    <w:rsid w:val="006B250A"/>
    <w:rsid w:val="006B7187"/>
    <w:rsid w:val="006C25E5"/>
    <w:rsid w:val="006C3352"/>
    <w:rsid w:val="006D4D80"/>
    <w:rsid w:val="006E62F5"/>
    <w:rsid w:val="006E6F8A"/>
    <w:rsid w:val="006E7936"/>
    <w:rsid w:val="006F1C4F"/>
    <w:rsid w:val="006F7297"/>
    <w:rsid w:val="00702100"/>
    <w:rsid w:val="00703E7B"/>
    <w:rsid w:val="00712E44"/>
    <w:rsid w:val="00724DC6"/>
    <w:rsid w:val="00737534"/>
    <w:rsid w:val="00746149"/>
    <w:rsid w:val="00750FA0"/>
    <w:rsid w:val="007525F7"/>
    <w:rsid w:val="00753223"/>
    <w:rsid w:val="007559B1"/>
    <w:rsid w:val="007572D8"/>
    <w:rsid w:val="00760DE9"/>
    <w:rsid w:val="00763BE1"/>
    <w:rsid w:val="00784C5F"/>
    <w:rsid w:val="00785290"/>
    <w:rsid w:val="0078652C"/>
    <w:rsid w:val="007871DC"/>
    <w:rsid w:val="007925C7"/>
    <w:rsid w:val="0079353F"/>
    <w:rsid w:val="007A16AF"/>
    <w:rsid w:val="007A1D85"/>
    <w:rsid w:val="007B2722"/>
    <w:rsid w:val="007B79C8"/>
    <w:rsid w:val="007D2811"/>
    <w:rsid w:val="007D2D65"/>
    <w:rsid w:val="007E11E5"/>
    <w:rsid w:val="007E2C0D"/>
    <w:rsid w:val="007E354B"/>
    <w:rsid w:val="007E3B50"/>
    <w:rsid w:val="007E657D"/>
    <w:rsid w:val="007E7F9A"/>
    <w:rsid w:val="007F2730"/>
    <w:rsid w:val="007F2FEE"/>
    <w:rsid w:val="007F53A0"/>
    <w:rsid w:val="00812AE6"/>
    <w:rsid w:val="00815D39"/>
    <w:rsid w:val="008175FD"/>
    <w:rsid w:val="00821B64"/>
    <w:rsid w:val="00824543"/>
    <w:rsid w:val="00842BB4"/>
    <w:rsid w:val="008438BA"/>
    <w:rsid w:val="0084604C"/>
    <w:rsid w:val="008462AA"/>
    <w:rsid w:val="00851A8B"/>
    <w:rsid w:val="00853B17"/>
    <w:rsid w:val="00860EB4"/>
    <w:rsid w:val="008634A5"/>
    <w:rsid w:val="008763A6"/>
    <w:rsid w:val="0088419F"/>
    <w:rsid w:val="0088586A"/>
    <w:rsid w:val="00887AD5"/>
    <w:rsid w:val="00891DA3"/>
    <w:rsid w:val="00895F87"/>
    <w:rsid w:val="008A0D36"/>
    <w:rsid w:val="008A7688"/>
    <w:rsid w:val="008B1165"/>
    <w:rsid w:val="008C0553"/>
    <w:rsid w:val="008C6834"/>
    <w:rsid w:val="008C6D1D"/>
    <w:rsid w:val="008E0F61"/>
    <w:rsid w:val="008F7C49"/>
    <w:rsid w:val="0090250B"/>
    <w:rsid w:val="009031BD"/>
    <w:rsid w:val="00903785"/>
    <w:rsid w:val="00905640"/>
    <w:rsid w:val="00906088"/>
    <w:rsid w:val="00906893"/>
    <w:rsid w:val="00912FD2"/>
    <w:rsid w:val="00914942"/>
    <w:rsid w:val="00917263"/>
    <w:rsid w:val="0092748B"/>
    <w:rsid w:val="00927508"/>
    <w:rsid w:val="00930DD7"/>
    <w:rsid w:val="0095014E"/>
    <w:rsid w:val="009541AE"/>
    <w:rsid w:val="00956349"/>
    <w:rsid w:val="00964AF8"/>
    <w:rsid w:val="009745F0"/>
    <w:rsid w:val="009747AF"/>
    <w:rsid w:val="009766D2"/>
    <w:rsid w:val="00993E08"/>
    <w:rsid w:val="009978CB"/>
    <w:rsid w:val="009A6A69"/>
    <w:rsid w:val="009B0D68"/>
    <w:rsid w:val="009B48DA"/>
    <w:rsid w:val="009C7646"/>
    <w:rsid w:val="009C7996"/>
    <w:rsid w:val="009D40BE"/>
    <w:rsid w:val="009D6AC2"/>
    <w:rsid w:val="009E098E"/>
    <w:rsid w:val="009E2552"/>
    <w:rsid w:val="009F0D49"/>
    <w:rsid w:val="009F2765"/>
    <w:rsid w:val="009F6E43"/>
    <w:rsid w:val="00A032BF"/>
    <w:rsid w:val="00A05EE4"/>
    <w:rsid w:val="00A12F1A"/>
    <w:rsid w:val="00A20801"/>
    <w:rsid w:val="00A23A2D"/>
    <w:rsid w:val="00A26BB5"/>
    <w:rsid w:val="00A278EA"/>
    <w:rsid w:val="00A41B50"/>
    <w:rsid w:val="00A4795A"/>
    <w:rsid w:val="00A6056A"/>
    <w:rsid w:val="00A613D9"/>
    <w:rsid w:val="00A62FB4"/>
    <w:rsid w:val="00A82B10"/>
    <w:rsid w:val="00A936E0"/>
    <w:rsid w:val="00A96E0F"/>
    <w:rsid w:val="00AA649D"/>
    <w:rsid w:val="00AB694B"/>
    <w:rsid w:val="00AC0CAF"/>
    <w:rsid w:val="00AD1DCB"/>
    <w:rsid w:val="00AD1FBE"/>
    <w:rsid w:val="00AD4827"/>
    <w:rsid w:val="00AE1BA5"/>
    <w:rsid w:val="00AE487B"/>
    <w:rsid w:val="00AE6404"/>
    <w:rsid w:val="00AF358B"/>
    <w:rsid w:val="00AF377C"/>
    <w:rsid w:val="00AF3A77"/>
    <w:rsid w:val="00AF45A4"/>
    <w:rsid w:val="00AF56A0"/>
    <w:rsid w:val="00AF7E16"/>
    <w:rsid w:val="00B0598A"/>
    <w:rsid w:val="00B07140"/>
    <w:rsid w:val="00B076B6"/>
    <w:rsid w:val="00B10539"/>
    <w:rsid w:val="00B1277F"/>
    <w:rsid w:val="00B16043"/>
    <w:rsid w:val="00B3353F"/>
    <w:rsid w:val="00B345CA"/>
    <w:rsid w:val="00B345CC"/>
    <w:rsid w:val="00B3547A"/>
    <w:rsid w:val="00B36033"/>
    <w:rsid w:val="00B40169"/>
    <w:rsid w:val="00B402E5"/>
    <w:rsid w:val="00B45471"/>
    <w:rsid w:val="00B54BE9"/>
    <w:rsid w:val="00B62614"/>
    <w:rsid w:val="00B630BF"/>
    <w:rsid w:val="00B643A4"/>
    <w:rsid w:val="00B65D77"/>
    <w:rsid w:val="00B676B8"/>
    <w:rsid w:val="00B67A02"/>
    <w:rsid w:val="00B7760A"/>
    <w:rsid w:val="00B77E02"/>
    <w:rsid w:val="00B81250"/>
    <w:rsid w:val="00B82BE4"/>
    <w:rsid w:val="00B85E4F"/>
    <w:rsid w:val="00B90292"/>
    <w:rsid w:val="00B90A62"/>
    <w:rsid w:val="00B93021"/>
    <w:rsid w:val="00B93317"/>
    <w:rsid w:val="00B959BA"/>
    <w:rsid w:val="00B960FD"/>
    <w:rsid w:val="00B978BB"/>
    <w:rsid w:val="00BA5134"/>
    <w:rsid w:val="00BA6540"/>
    <w:rsid w:val="00BB271C"/>
    <w:rsid w:val="00BB7446"/>
    <w:rsid w:val="00BD0DD5"/>
    <w:rsid w:val="00BD6A9F"/>
    <w:rsid w:val="00BF3C60"/>
    <w:rsid w:val="00BF7B7B"/>
    <w:rsid w:val="00C05039"/>
    <w:rsid w:val="00C13AB9"/>
    <w:rsid w:val="00C15FC2"/>
    <w:rsid w:val="00C17C20"/>
    <w:rsid w:val="00C205E0"/>
    <w:rsid w:val="00C2083F"/>
    <w:rsid w:val="00C232BA"/>
    <w:rsid w:val="00C24695"/>
    <w:rsid w:val="00C32B26"/>
    <w:rsid w:val="00C40D0D"/>
    <w:rsid w:val="00C41DAE"/>
    <w:rsid w:val="00C42A53"/>
    <w:rsid w:val="00C530F5"/>
    <w:rsid w:val="00C56364"/>
    <w:rsid w:val="00C5790C"/>
    <w:rsid w:val="00C6338F"/>
    <w:rsid w:val="00C668A3"/>
    <w:rsid w:val="00C73874"/>
    <w:rsid w:val="00C7466C"/>
    <w:rsid w:val="00C8187C"/>
    <w:rsid w:val="00C83F13"/>
    <w:rsid w:val="00C85218"/>
    <w:rsid w:val="00C92B9C"/>
    <w:rsid w:val="00C92C00"/>
    <w:rsid w:val="00C954AA"/>
    <w:rsid w:val="00C97467"/>
    <w:rsid w:val="00CA0198"/>
    <w:rsid w:val="00CA0D1E"/>
    <w:rsid w:val="00CB0932"/>
    <w:rsid w:val="00CB23C4"/>
    <w:rsid w:val="00CB3309"/>
    <w:rsid w:val="00CB620E"/>
    <w:rsid w:val="00CC0B3B"/>
    <w:rsid w:val="00CC70DF"/>
    <w:rsid w:val="00CD2034"/>
    <w:rsid w:val="00CD597B"/>
    <w:rsid w:val="00CE384E"/>
    <w:rsid w:val="00CF26CE"/>
    <w:rsid w:val="00CF362E"/>
    <w:rsid w:val="00CF5E91"/>
    <w:rsid w:val="00D07C1D"/>
    <w:rsid w:val="00D15A16"/>
    <w:rsid w:val="00D1621F"/>
    <w:rsid w:val="00D24839"/>
    <w:rsid w:val="00D37511"/>
    <w:rsid w:val="00D52988"/>
    <w:rsid w:val="00D650EC"/>
    <w:rsid w:val="00D65C69"/>
    <w:rsid w:val="00D76BBD"/>
    <w:rsid w:val="00D76EBE"/>
    <w:rsid w:val="00D81CA2"/>
    <w:rsid w:val="00D90CB9"/>
    <w:rsid w:val="00DA12B4"/>
    <w:rsid w:val="00DA1D3F"/>
    <w:rsid w:val="00DB1EA1"/>
    <w:rsid w:val="00DB6DA8"/>
    <w:rsid w:val="00DC1FC1"/>
    <w:rsid w:val="00DD5679"/>
    <w:rsid w:val="00DD7F46"/>
    <w:rsid w:val="00DE0CB6"/>
    <w:rsid w:val="00DE1153"/>
    <w:rsid w:val="00DE51CE"/>
    <w:rsid w:val="00DF065E"/>
    <w:rsid w:val="00DF18D1"/>
    <w:rsid w:val="00DF6AB8"/>
    <w:rsid w:val="00E049A4"/>
    <w:rsid w:val="00E0536A"/>
    <w:rsid w:val="00E06232"/>
    <w:rsid w:val="00E07C89"/>
    <w:rsid w:val="00E12D38"/>
    <w:rsid w:val="00E12D85"/>
    <w:rsid w:val="00E16C9F"/>
    <w:rsid w:val="00E17759"/>
    <w:rsid w:val="00E41458"/>
    <w:rsid w:val="00E427A7"/>
    <w:rsid w:val="00E44EBC"/>
    <w:rsid w:val="00E47052"/>
    <w:rsid w:val="00E51945"/>
    <w:rsid w:val="00E54F30"/>
    <w:rsid w:val="00E567CD"/>
    <w:rsid w:val="00E57467"/>
    <w:rsid w:val="00E64277"/>
    <w:rsid w:val="00E66E90"/>
    <w:rsid w:val="00E70FF5"/>
    <w:rsid w:val="00E75B0C"/>
    <w:rsid w:val="00E83F7C"/>
    <w:rsid w:val="00E84C94"/>
    <w:rsid w:val="00EA10A3"/>
    <w:rsid w:val="00EA2971"/>
    <w:rsid w:val="00EB0531"/>
    <w:rsid w:val="00EB6BC1"/>
    <w:rsid w:val="00EC39D8"/>
    <w:rsid w:val="00EC4D54"/>
    <w:rsid w:val="00EC78AA"/>
    <w:rsid w:val="00ED04B4"/>
    <w:rsid w:val="00ED0A9C"/>
    <w:rsid w:val="00ED581D"/>
    <w:rsid w:val="00EE1487"/>
    <w:rsid w:val="00EE546B"/>
    <w:rsid w:val="00EF1186"/>
    <w:rsid w:val="00EF2B20"/>
    <w:rsid w:val="00F04F76"/>
    <w:rsid w:val="00F108D3"/>
    <w:rsid w:val="00F13F58"/>
    <w:rsid w:val="00F16999"/>
    <w:rsid w:val="00F1746F"/>
    <w:rsid w:val="00F25D76"/>
    <w:rsid w:val="00F274B9"/>
    <w:rsid w:val="00F45F94"/>
    <w:rsid w:val="00F52CC9"/>
    <w:rsid w:val="00F57851"/>
    <w:rsid w:val="00F72DEB"/>
    <w:rsid w:val="00F73E39"/>
    <w:rsid w:val="00F901AE"/>
    <w:rsid w:val="00F921FF"/>
    <w:rsid w:val="00F96286"/>
    <w:rsid w:val="00F970FC"/>
    <w:rsid w:val="00FB0889"/>
    <w:rsid w:val="00FB78DE"/>
    <w:rsid w:val="00FC4471"/>
    <w:rsid w:val="00FC62F9"/>
    <w:rsid w:val="00FD18E7"/>
    <w:rsid w:val="00FD4646"/>
    <w:rsid w:val="00FD5540"/>
    <w:rsid w:val="00FD7DD0"/>
    <w:rsid w:val="00FE3157"/>
    <w:rsid w:val="00FE44E3"/>
    <w:rsid w:val="00FF61C9"/>
    <w:rsid w:val="00FF73CD"/>
    <w:rsid w:val="00FF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74584"/>
  <w15:docId w15:val="{9271FB40-FFE7-42C5-A777-1663919B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2044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42B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035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DE1153"/>
    <w:pPr>
      <w:spacing w:before="100" w:beforeAutospacing="1" w:after="100" w:afterAutospacing="1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E11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0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0C2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577C4"/>
    <w:rPr>
      <w:color w:val="808080"/>
      <w:shd w:val="clear" w:color="auto" w:fill="E6E6E6"/>
    </w:rPr>
  </w:style>
  <w:style w:type="table" w:styleId="Reetkatablice">
    <w:name w:val="Table Grid"/>
    <w:basedOn w:val="Obinatablica"/>
    <w:uiPriority w:val="39"/>
    <w:rsid w:val="0059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A4795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A4795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 ekonomskoj klasifikaciji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4A2-4566-ACCC-5F144B47157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4A2-4566-ACCC-5F144B47157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4A2-4566-ACCC-5F144B47157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4A2-4566-ACCC-5F144B47157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4A2-4566-ACCC-5F144B47157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4A2-4566-ACCC-5F144B47157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4A2-4566-ACCC-5F144B47157F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4A2-4566-ACCC-5F144B47157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4A2-4566-ACCC-5F144B47157F}"/>
              </c:ext>
            </c:extLst>
          </c:dPt>
          <c:cat>
            <c:strRef>
              <c:f>List1!$A$2:$A$13</c:f>
              <c:strCache>
                <c:ptCount val="12"/>
                <c:pt idx="0">
                  <c:v>611 Porez i prirez na dohodak</c:v>
                </c:pt>
                <c:pt idx="1">
                  <c:v>613 Porezi na imovinu</c:v>
                </c:pt>
                <c:pt idx="2">
                  <c:v>614 Porezi na robu i usluge</c:v>
                </c:pt>
                <c:pt idx="3">
                  <c:v>633 Pomoći proračunu iz drugih proračuna</c:v>
                </c:pt>
                <c:pt idx="4">
                  <c:v>634 Pomoći od izvanproračunskih korisnika</c:v>
                </c:pt>
                <c:pt idx="5">
                  <c:v>641 Prihodi od financijske imovine</c:v>
                </c:pt>
                <c:pt idx="6">
                  <c:v>642 Prihodi od nefinancijske imovine </c:v>
                </c:pt>
                <c:pt idx="7">
                  <c:v>651 Upravne i administrativne pristojbe </c:v>
                </c:pt>
                <c:pt idx="8">
                  <c:v>652 Prihodi po posebnim propisima</c:v>
                </c:pt>
                <c:pt idx="9">
                  <c:v>653 Komunalni doprinosi i naknade</c:v>
                </c:pt>
                <c:pt idx="10">
                  <c:v>663 Donacije od pravnih i fizičkih osoba izvan općeg proračuna</c:v>
                </c:pt>
                <c:pt idx="11">
                  <c:v>922 Višak prihoda</c:v>
                </c:pt>
              </c:strCache>
            </c:strRef>
          </c:cat>
          <c:val>
            <c:numRef>
              <c:f>List1!$B$2:$B$13</c:f>
              <c:numCache>
                <c:formatCode>#,##0.00</c:formatCode>
                <c:ptCount val="12"/>
                <c:pt idx="0">
                  <c:v>23.68</c:v>
                </c:pt>
                <c:pt idx="1">
                  <c:v>2.0299999999999998</c:v>
                </c:pt>
                <c:pt idx="2">
                  <c:v>0.68</c:v>
                </c:pt>
                <c:pt idx="3">
                  <c:v>39.549999999999997</c:v>
                </c:pt>
                <c:pt idx="4">
                  <c:v>1.42</c:v>
                </c:pt>
                <c:pt idx="5">
                  <c:v>0.17</c:v>
                </c:pt>
                <c:pt idx="6">
                  <c:v>1.69</c:v>
                </c:pt>
                <c:pt idx="7">
                  <c:v>0.16</c:v>
                </c:pt>
                <c:pt idx="8">
                  <c:v>4.22</c:v>
                </c:pt>
                <c:pt idx="9">
                  <c:v>2.38</c:v>
                </c:pt>
                <c:pt idx="10">
                  <c:v>0.34</c:v>
                </c:pt>
                <c:pt idx="11">
                  <c:v>23.68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04-467B-84EC-AB7BFD4A8A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0705344"/>
        <c:axId val="130712560"/>
      </c:barChart>
      <c:valAx>
        <c:axId val="130712560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130705344"/>
        <c:crosses val="autoZero"/>
        <c:crossBetween val="between"/>
      </c:valAx>
      <c:catAx>
        <c:axId val="1307053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712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kumimoji="0" lang="en-US" sz="18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  <a:effectLst/>
                <a:uLnTx/>
                <a:uFillTx/>
                <a:latin typeface="Calibri"/>
              </a:rPr>
              <a:t>Rashodi po ekonomskoj klasifikaciji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ekonomskoj klasifikaciji</c:v>
                </c:pt>
              </c:strCache>
            </c:strRef>
          </c:tx>
          <c:invertIfNegative val="0"/>
          <c:cat>
            <c:strRef>
              <c:f>List1!$A$2:$A$22</c:f>
              <c:strCache>
                <c:ptCount val="21"/>
                <c:pt idx="0">
                  <c:v>311 Plaće (bruto)</c:v>
                </c:pt>
                <c:pt idx="1">
                  <c:v>312 Ostali rashodi za zaposlene</c:v>
                </c:pt>
                <c:pt idx="2">
                  <c:v>313 Doprinosi na plaće</c:v>
                </c:pt>
                <c:pt idx="3">
                  <c:v>321 Naknade troškova zaposlenima</c:v>
                </c:pt>
                <c:pt idx="4">
                  <c:v>322 Rashodi za materijal i energiju</c:v>
                </c:pt>
                <c:pt idx="5">
                  <c:v>323 Rashodi za usluge</c:v>
                </c:pt>
                <c:pt idx="6">
                  <c:v>324 Naknade troškova osobama izvan radnog odnosa</c:v>
                </c:pt>
                <c:pt idx="7">
                  <c:v>329 Ostali nespomenuti rashodi poslovanja</c:v>
                </c:pt>
                <c:pt idx="8">
                  <c:v>343 Ostali financijski rashodi</c:v>
                </c:pt>
                <c:pt idx="9">
                  <c:v>352 Subvencije trgovačkim društvima, poljoprivrednicima i obrtnicima izvan javnog sektora</c:v>
                </c:pt>
                <c:pt idx="10">
                  <c:v>363 Pomoći unutar općeg proračuna</c:v>
                </c:pt>
                <c:pt idx="11">
                  <c:v>372 Ostale naknade građanima i kućanstvima iz proračuna</c:v>
                </c:pt>
                <c:pt idx="12">
                  <c:v>381 Tekuće donacije</c:v>
                </c:pt>
                <c:pt idx="13">
                  <c:v>382 Kapitalne donacije</c:v>
                </c:pt>
                <c:pt idx="14">
                  <c:v>383 Kazne, penali i naknade štete</c:v>
                </c:pt>
                <c:pt idx="15">
                  <c:v>385 Proračunska zaliha</c:v>
                </c:pt>
                <c:pt idx="16">
                  <c:v>412 Nematerijalna imovina</c:v>
                </c:pt>
                <c:pt idx="17">
                  <c:v>421 Građevinski objekti</c:v>
                </c:pt>
                <c:pt idx="18">
                  <c:v>422 Postrojenja i oprema</c:v>
                </c:pt>
                <c:pt idx="19">
                  <c:v>Prijevozna sredstva</c:v>
                </c:pt>
                <c:pt idx="20">
                  <c:v>426 Nematerijalna proizvedena imovina</c:v>
                </c:pt>
              </c:strCache>
            </c:strRef>
          </c:cat>
          <c:val>
            <c:numRef>
              <c:f>List1!$B$2:$B$22</c:f>
              <c:numCache>
                <c:formatCode>#,##0.00</c:formatCode>
                <c:ptCount val="21"/>
                <c:pt idx="0">
                  <c:v>10.48</c:v>
                </c:pt>
                <c:pt idx="1">
                  <c:v>1.48</c:v>
                </c:pt>
                <c:pt idx="2">
                  <c:v>1.78</c:v>
                </c:pt>
                <c:pt idx="3">
                  <c:v>2.0299999999999998</c:v>
                </c:pt>
                <c:pt idx="4">
                  <c:v>2.54</c:v>
                </c:pt>
                <c:pt idx="5">
                  <c:v>15.96</c:v>
                </c:pt>
                <c:pt idx="6">
                  <c:v>0</c:v>
                </c:pt>
                <c:pt idx="7">
                  <c:v>3.23</c:v>
                </c:pt>
                <c:pt idx="8">
                  <c:v>1.69</c:v>
                </c:pt>
                <c:pt idx="9">
                  <c:v>1.18</c:v>
                </c:pt>
                <c:pt idx="10">
                  <c:v>0.34</c:v>
                </c:pt>
                <c:pt idx="11">
                  <c:v>6.39</c:v>
                </c:pt>
                <c:pt idx="12">
                  <c:v>3.12</c:v>
                </c:pt>
                <c:pt idx="13">
                  <c:v>1.18</c:v>
                </c:pt>
                <c:pt idx="14">
                  <c:v>7.0000000000000007E-2</c:v>
                </c:pt>
                <c:pt idx="15">
                  <c:v>0.68</c:v>
                </c:pt>
                <c:pt idx="16">
                  <c:v>1.01</c:v>
                </c:pt>
                <c:pt idx="17">
                  <c:v>42.95</c:v>
                </c:pt>
                <c:pt idx="18">
                  <c:v>1.35</c:v>
                </c:pt>
                <c:pt idx="19">
                  <c:v>2.37</c:v>
                </c:pt>
                <c:pt idx="20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7-4BF0-96A1-7068787427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002896"/>
        <c:axId val="129003552"/>
      </c:barChart>
      <c:catAx>
        <c:axId val="129002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9003552"/>
        <c:crosses val="autoZero"/>
        <c:auto val="1"/>
        <c:lblAlgn val="ctr"/>
        <c:lblOffset val="100"/>
        <c:noMultiLvlLbl val="0"/>
      </c:catAx>
      <c:valAx>
        <c:axId val="129003552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129002896"/>
        <c:crosses val="autoZero"/>
        <c:crossBetween val="between"/>
      </c:valAx>
    </c:plotArea>
    <c:legend>
      <c:legendPos val="r"/>
      <c:overlay val="0"/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izdaci Proračuna za 20</a:t>
            </a:r>
            <a:r>
              <a:rPr lang="hr-HR"/>
              <a:t>22</a:t>
            </a:r>
            <a:r>
              <a:rPr lang="en-US"/>
              <a:t>. godinu po programima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i izdaci Proračuna za 2020. godinu po programima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599-4AD0-AE21-4D760BDA929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599-4AD0-AE21-4D760BDA929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599-4AD0-AE21-4D760BDA929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599-4AD0-AE21-4D760BDA929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599-4AD0-AE21-4D760BDA929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599-4AD0-AE21-4D760BDA929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599-4AD0-AE21-4D760BDA929F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599-4AD0-AE21-4D760BDA929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599-4AD0-AE21-4D760BDA929F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599-4AD0-AE21-4D760BDA929F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599-4AD0-AE21-4D760BDA929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E599-4AD0-AE21-4D760BDA929F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E599-4AD0-AE21-4D760BDA929F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E599-4AD0-AE21-4D760BDA929F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E599-4AD0-AE21-4D760BDA929F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E599-4AD0-AE21-4D760BDA929F}"/>
              </c:ext>
            </c:extLst>
          </c:dPt>
          <c:cat>
            <c:strRef>
              <c:f>List1!$A$2:$A$17</c:f>
              <c:strCache>
                <c:ptCount val="16"/>
                <c:pt idx="0">
                  <c:v>P1001 Javna uprava i administracija</c:v>
                </c:pt>
                <c:pt idx="1">
                  <c:v>P1002 Održavanje komunalne infrastrukture</c:v>
                </c:pt>
                <c:pt idx="2">
                  <c:v>P1003 Potpora poljoprivredi</c:v>
                </c:pt>
                <c:pt idx="3">
                  <c:v>P1004 Jačanje gospodarstva</c:v>
                </c:pt>
                <c:pt idx="4">
                  <c:v>P1005 Zaštita okoliša</c:v>
                </c:pt>
                <c:pt idx="5">
                  <c:v>P1006 Predškolski odgoj</c:v>
                </c:pt>
                <c:pt idx="6">
                  <c:v>P1007 Osnovno i srednjoškolsko obrazovanje</c:v>
                </c:pt>
                <c:pt idx="7">
                  <c:v>P1008 Visoko obrazovanje</c:v>
                </c:pt>
                <c:pt idx="8">
                  <c:v>P1009 Socijalna skrb</c:v>
                </c:pt>
                <c:pt idx="9">
                  <c:v>P1010 Organizacija i provođenje zaštite i spašavanja</c:v>
                </c:pt>
                <c:pt idx="10">
                  <c:v>P1011 Razvoj civilnog društva</c:v>
                </c:pt>
                <c:pt idx="11">
                  <c:v>P1012 Zdravstvo</c:v>
                </c:pt>
                <c:pt idx="12">
                  <c:v>P1013 Promicanje kulture</c:v>
                </c:pt>
                <c:pt idx="13">
                  <c:v>P1014 Poticanje razvoja turizma</c:v>
                </c:pt>
                <c:pt idx="14">
                  <c:v>P1015 Prostorno uređenje i unapređenje stanovanja</c:v>
                </c:pt>
                <c:pt idx="15">
                  <c:v>P1016 Upravljanje imovinom</c:v>
                </c:pt>
              </c:strCache>
            </c:strRef>
          </c:cat>
          <c:val>
            <c:numRef>
              <c:f>List1!$B$2:$B$17</c:f>
              <c:numCache>
                <c:formatCode>#,##0.00</c:formatCode>
                <c:ptCount val="16"/>
                <c:pt idx="0">
                  <c:v>27.78</c:v>
                </c:pt>
                <c:pt idx="1">
                  <c:v>7.95</c:v>
                </c:pt>
                <c:pt idx="2">
                  <c:v>1.18</c:v>
                </c:pt>
                <c:pt idx="3">
                  <c:v>0.05</c:v>
                </c:pt>
                <c:pt idx="4">
                  <c:v>4.2300000000000004</c:v>
                </c:pt>
                <c:pt idx="5">
                  <c:v>2.71</c:v>
                </c:pt>
                <c:pt idx="6">
                  <c:v>0.84</c:v>
                </c:pt>
                <c:pt idx="7">
                  <c:v>1.18</c:v>
                </c:pt>
                <c:pt idx="8">
                  <c:v>1.83</c:v>
                </c:pt>
                <c:pt idx="9">
                  <c:v>3.82</c:v>
                </c:pt>
                <c:pt idx="10">
                  <c:v>0.61</c:v>
                </c:pt>
                <c:pt idx="11">
                  <c:v>0.17</c:v>
                </c:pt>
                <c:pt idx="12">
                  <c:v>1.18</c:v>
                </c:pt>
                <c:pt idx="13">
                  <c:v>0.3</c:v>
                </c:pt>
                <c:pt idx="14">
                  <c:v>2.37</c:v>
                </c:pt>
                <c:pt idx="15">
                  <c:v>43.8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9-4987-B139-30645D2B93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35800920"/>
        <c:axId val="435797968"/>
      </c:barChart>
      <c:valAx>
        <c:axId val="435797968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435800920"/>
        <c:crosses val="autoZero"/>
        <c:crossBetween val="between"/>
      </c:valAx>
      <c:catAx>
        <c:axId val="435800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35797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562D-953E-4078-979A-DA21E3DF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</cp:lastModifiedBy>
  <cp:revision>32</cp:revision>
  <cp:lastPrinted>2016-10-21T11:45:00Z</cp:lastPrinted>
  <dcterms:created xsi:type="dcterms:W3CDTF">2021-11-09T10:54:00Z</dcterms:created>
  <dcterms:modified xsi:type="dcterms:W3CDTF">2021-11-10T07:15:00Z</dcterms:modified>
</cp:coreProperties>
</file>