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8939" w14:textId="77777777" w:rsidR="00570C5B" w:rsidRDefault="00570C5B">
      <w:pPr>
        <w:spacing w:before="11"/>
        <w:rPr>
          <w:rFonts w:ascii="Times New Roman"/>
          <w:sz w:val="26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5655"/>
      </w:tblGrid>
      <w:tr w:rsidR="00570C5B" w:rsidRPr="00D671C9" w14:paraId="7869E762" w14:textId="77777777">
        <w:trPr>
          <w:trHeight w:val="690"/>
        </w:trPr>
        <w:tc>
          <w:tcPr>
            <w:tcW w:w="9289" w:type="dxa"/>
            <w:gridSpan w:val="2"/>
          </w:tcPr>
          <w:p w14:paraId="7A9D1CE1" w14:textId="77777777" w:rsidR="00570C5B" w:rsidRPr="00D671C9" w:rsidRDefault="000F7D91">
            <w:pPr>
              <w:pStyle w:val="TableParagraph"/>
              <w:spacing w:before="199"/>
              <w:ind w:left="328"/>
              <w:rPr>
                <w:rFonts w:ascii="Arial Nova" w:hAnsi="Arial Nova"/>
                <w:b/>
                <w:sz w:val="24"/>
                <w:szCs w:val="24"/>
              </w:rPr>
            </w:pPr>
            <w:r w:rsidRPr="00D671C9">
              <w:rPr>
                <w:rFonts w:ascii="Arial Nova" w:hAnsi="Arial Nova"/>
                <w:b/>
                <w:sz w:val="24"/>
                <w:szCs w:val="24"/>
              </w:rPr>
              <w:t>IZVJEŠĆE O PROVEDENOM SAVJETOVANJU SA ZAINTERESIRANOM JAVNOŠĆU</w:t>
            </w:r>
          </w:p>
        </w:tc>
      </w:tr>
      <w:tr w:rsidR="00570C5B" w:rsidRPr="00D671C9" w14:paraId="3A96CA85" w14:textId="77777777">
        <w:trPr>
          <w:trHeight w:val="1264"/>
        </w:trPr>
        <w:tc>
          <w:tcPr>
            <w:tcW w:w="3634" w:type="dxa"/>
          </w:tcPr>
          <w:p w14:paraId="11DEA05A" w14:textId="77777777" w:rsidR="00570C5B" w:rsidRPr="00D671C9" w:rsidRDefault="00570C5B">
            <w:pPr>
              <w:pStyle w:val="TableParagraph"/>
              <w:ind w:left="0"/>
              <w:rPr>
                <w:rFonts w:ascii="Arial Nova" w:hAnsi="Arial Nova"/>
                <w:sz w:val="24"/>
                <w:szCs w:val="24"/>
              </w:rPr>
            </w:pPr>
          </w:p>
          <w:p w14:paraId="24BA5904" w14:textId="77777777" w:rsidR="00570C5B" w:rsidRPr="00D671C9" w:rsidRDefault="000F7D91">
            <w:pPr>
              <w:pStyle w:val="TableParagraph"/>
              <w:spacing w:before="211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Naslov dokumenta</w:t>
            </w:r>
          </w:p>
        </w:tc>
        <w:tc>
          <w:tcPr>
            <w:tcW w:w="5655" w:type="dxa"/>
          </w:tcPr>
          <w:p w14:paraId="2A4C5E05" w14:textId="3B05AA45" w:rsidR="00D26E18" w:rsidRDefault="000F7D91" w:rsidP="00D26E18">
            <w:pPr>
              <w:widowControl/>
              <w:adjustRightInd w:val="0"/>
              <w:rPr>
                <w:rFonts w:ascii="Arial Nova" w:hAnsi="Arial Nova"/>
                <w:sz w:val="24"/>
                <w:szCs w:val="24"/>
              </w:rPr>
            </w:pPr>
            <w:r w:rsidRPr="00D26E18">
              <w:rPr>
                <w:rFonts w:ascii="Arial Nova" w:hAnsi="Arial Nova"/>
                <w:sz w:val="24"/>
                <w:szCs w:val="24"/>
              </w:rPr>
              <w:t>Izvješće o provedenom savjetovanju sa zainteresiranom javnošću o</w:t>
            </w:r>
            <w:r w:rsidR="00D26E18">
              <w:rPr>
                <w:rFonts w:ascii="Arial Nova" w:hAnsi="Arial Nova"/>
                <w:sz w:val="24"/>
                <w:szCs w:val="24"/>
              </w:rPr>
              <w:t xml:space="preserve"> nacrtu </w:t>
            </w:r>
            <w:r w:rsidRPr="00D26E18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D26E18">
              <w:rPr>
                <w:rFonts w:ascii="Arial Nova" w:hAnsi="Arial Nova"/>
                <w:sz w:val="24"/>
                <w:szCs w:val="24"/>
              </w:rPr>
              <w:t>prijedloga</w:t>
            </w:r>
          </w:p>
          <w:p w14:paraId="3F20A81C" w14:textId="71C65A92" w:rsidR="00D26E18" w:rsidRPr="00D26E18" w:rsidRDefault="00D26E18" w:rsidP="00D26E18">
            <w:pPr>
              <w:widowControl/>
              <w:adjustRightInd w:val="0"/>
              <w:rPr>
                <w:rFonts w:ascii="Arial Nova" w:hAnsi="Arial Nova"/>
                <w:sz w:val="24"/>
                <w:szCs w:val="24"/>
              </w:rPr>
            </w:pPr>
            <w:r w:rsidRPr="00D26E18">
              <w:rPr>
                <w:rFonts w:ascii="Arial Nova" w:hAnsi="Arial Nova"/>
                <w:sz w:val="24"/>
                <w:szCs w:val="24"/>
              </w:rPr>
              <w:t>Odlu</w:t>
            </w:r>
            <w:r>
              <w:rPr>
                <w:rFonts w:ascii="Arial Nova" w:hAnsi="Arial Nova"/>
                <w:sz w:val="24"/>
                <w:szCs w:val="24"/>
              </w:rPr>
              <w:t>ka</w:t>
            </w:r>
            <w:r w:rsidRPr="00D26E18">
              <w:rPr>
                <w:rFonts w:ascii="Arial Nova" w:hAnsi="Arial Nova"/>
                <w:sz w:val="24"/>
                <w:szCs w:val="24"/>
              </w:rPr>
              <w:t xml:space="preserve"> o visini poreznih stopa godišnjeg poreza na dohodak</w:t>
            </w:r>
          </w:p>
          <w:p w14:paraId="72CAC095" w14:textId="62DE210C" w:rsidR="007523A7" w:rsidRPr="00D671C9" w:rsidRDefault="007523A7">
            <w:pPr>
              <w:pStyle w:val="TableParagraph"/>
              <w:ind w:right="90"/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BF5AA66" w14:textId="674B05DE" w:rsidR="007523A7" w:rsidRPr="00D671C9" w:rsidRDefault="007523A7" w:rsidP="00DA624A">
            <w:pPr>
              <w:pStyle w:val="TableParagraph"/>
              <w:ind w:right="90"/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  <w:tr w:rsidR="00570C5B" w:rsidRPr="00D671C9" w14:paraId="15952EC5" w14:textId="77777777" w:rsidTr="007523A7">
        <w:trPr>
          <w:trHeight w:val="582"/>
        </w:trPr>
        <w:tc>
          <w:tcPr>
            <w:tcW w:w="3634" w:type="dxa"/>
          </w:tcPr>
          <w:p w14:paraId="45E42463" w14:textId="77777777" w:rsidR="00570C5B" w:rsidRPr="00D671C9" w:rsidRDefault="000F7D91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Stvaratelj dokumenta, tijelo koje</w:t>
            </w:r>
          </w:p>
          <w:p w14:paraId="5C54BC29" w14:textId="77777777" w:rsidR="00570C5B" w:rsidRPr="00D671C9" w:rsidRDefault="000F7D91">
            <w:pPr>
              <w:pStyle w:val="TableParagraph"/>
              <w:spacing w:before="39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provodi savjetovanje</w:t>
            </w:r>
          </w:p>
        </w:tc>
        <w:tc>
          <w:tcPr>
            <w:tcW w:w="5655" w:type="dxa"/>
            <w:vAlign w:val="center"/>
          </w:tcPr>
          <w:p w14:paraId="39C354B3" w14:textId="1BA1AA46" w:rsidR="00570C5B" w:rsidRPr="00D671C9" w:rsidRDefault="00B2515C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JEDINSTVENI UPRAVNI ODJEL OPĆINE RIBNIK</w:t>
            </w:r>
          </w:p>
        </w:tc>
      </w:tr>
      <w:tr w:rsidR="00570C5B" w:rsidRPr="00D671C9" w14:paraId="66F2F79B" w14:textId="77777777" w:rsidTr="007523A7">
        <w:trPr>
          <w:trHeight w:val="1013"/>
        </w:trPr>
        <w:tc>
          <w:tcPr>
            <w:tcW w:w="3634" w:type="dxa"/>
          </w:tcPr>
          <w:p w14:paraId="173009F2" w14:textId="77777777" w:rsidR="00570C5B" w:rsidRPr="00D671C9" w:rsidRDefault="000F7D91">
            <w:pPr>
              <w:pStyle w:val="TableParagraph"/>
              <w:spacing w:before="216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Svrha dokumenta</w:t>
            </w:r>
          </w:p>
        </w:tc>
        <w:tc>
          <w:tcPr>
            <w:tcW w:w="5655" w:type="dxa"/>
            <w:vAlign w:val="center"/>
          </w:tcPr>
          <w:p w14:paraId="5D6D7536" w14:textId="1D0A899F" w:rsidR="00D26E18" w:rsidRPr="00D26E18" w:rsidRDefault="000F7D91" w:rsidP="00D26E18">
            <w:pPr>
              <w:widowControl/>
              <w:adjustRightInd w:val="0"/>
              <w:rPr>
                <w:rFonts w:ascii="Arial Nova" w:hAnsi="Arial Nova"/>
                <w:sz w:val="24"/>
                <w:szCs w:val="24"/>
              </w:rPr>
            </w:pPr>
            <w:r w:rsidRPr="00D26E18">
              <w:rPr>
                <w:rFonts w:ascii="Arial Nova" w:hAnsi="Arial Nova"/>
                <w:sz w:val="24"/>
                <w:szCs w:val="24"/>
              </w:rPr>
              <w:t>Izvješćivanje o provedenom savjetovanju sa zainteresiranom javnošću</w:t>
            </w:r>
            <w:r w:rsidR="00A61665">
              <w:rPr>
                <w:rFonts w:ascii="Arial Nova" w:hAnsi="Arial Nova"/>
                <w:sz w:val="24"/>
                <w:szCs w:val="24"/>
              </w:rPr>
              <w:t xml:space="preserve"> o</w:t>
            </w:r>
            <w:r w:rsidRPr="00D26E18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A61665">
              <w:rPr>
                <w:rFonts w:ascii="Arial Nova" w:hAnsi="Arial Nova"/>
                <w:sz w:val="24"/>
                <w:szCs w:val="24"/>
              </w:rPr>
              <w:t>nacrtu prijedloga</w:t>
            </w:r>
            <w:r w:rsidR="00A05D9A">
              <w:rPr>
                <w:rFonts w:ascii="Arial Nova" w:hAnsi="Arial Nova"/>
                <w:sz w:val="24"/>
                <w:szCs w:val="24"/>
              </w:rPr>
              <w:t xml:space="preserve"> Odluke</w:t>
            </w:r>
            <w:r w:rsidR="00A61665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34418B" w:rsidRPr="00D26E18">
              <w:rPr>
                <w:rFonts w:ascii="Arial Nova" w:hAnsi="Arial Nova"/>
                <w:sz w:val="24"/>
                <w:szCs w:val="24"/>
              </w:rPr>
              <w:t xml:space="preserve">o </w:t>
            </w:r>
            <w:r w:rsidR="00D26E18" w:rsidRPr="00D26E18">
              <w:rPr>
                <w:rFonts w:ascii="Arial Nova" w:hAnsi="Arial Nova"/>
                <w:sz w:val="24"/>
                <w:szCs w:val="24"/>
              </w:rPr>
              <w:t>visini poreznih stopa godišnjeg poreza na dohodak</w:t>
            </w:r>
          </w:p>
          <w:p w14:paraId="22E5DA43" w14:textId="4B368D5B" w:rsidR="00570C5B" w:rsidRPr="00D671C9" w:rsidRDefault="00570C5B" w:rsidP="00D26E18">
            <w:pPr>
              <w:pStyle w:val="TableParagraph"/>
              <w:ind w:right="90"/>
              <w:jc w:val="center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570C5B" w:rsidRPr="00D671C9" w14:paraId="708AC7C4" w14:textId="77777777" w:rsidTr="007523A7">
        <w:trPr>
          <w:trHeight w:val="290"/>
        </w:trPr>
        <w:tc>
          <w:tcPr>
            <w:tcW w:w="3634" w:type="dxa"/>
          </w:tcPr>
          <w:p w14:paraId="1211E927" w14:textId="77777777" w:rsidR="00570C5B" w:rsidRPr="00D671C9" w:rsidRDefault="000F7D91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Datum dokumenta</w:t>
            </w:r>
          </w:p>
        </w:tc>
        <w:tc>
          <w:tcPr>
            <w:tcW w:w="5655" w:type="dxa"/>
            <w:vAlign w:val="center"/>
          </w:tcPr>
          <w:p w14:paraId="542A2999" w14:textId="5BCB94BB" w:rsidR="00570C5B" w:rsidRPr="00D671C9" w:rsidRDefault="008D6B91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10.02.2025.</w:t>
            </w:r>
          </w:p>
        </w:tc>
      </w:tr>
      <w:tr w:rsidR="00570C5B" w:rsidRPr="00D671C9" w14:paraId="406C3397" w14:textId="77777777" w:rsidTr="007523A7">
        <w:trPr>
          <w:trHeight w:val="491"/>
        </w:trPr>
        <w:tc>
          <w:tcPr>
            <w:tcW w:w="3634" w:type="dxa"/>
          </w:tcPr>
          <w:p w14:paraId="171EADB5" w14:textId="77777777" w:rsidR="00570C5B" w:rsidRPr="00D671C9" w:rsidRDefault="000F7D91">
            <w:pPr>
              <w:pStyle w:val="TableParagraph"/>
              <w:spacing w:before="2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Verzija dokumenta</w:t>
            </w:r>
          </w:p>
        </w:tc>
        <w:tc>
          <w:tcPr>
            <w:tcW w:w="5655" w:type="dxa"/>
            <w:vAlign w:val="center"/>
          </w:tcPr>
          <w:p w14:paraId="0EFAA3D7" w14:textId="77777777" w:rsidR="00570C5B" w:rsidRPr="00D671C9" w:rsidRDefault="000F7D91">
            <w:pPr>
              <w:pStyle w:val="TableParagraph"/>
              <w:spacing w:before="2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I.</w:t>
            </w:r>
          </w:p>
        </w:tc>
      </w:tr>
      <w:tr w:rsidR="00570C5B" w:rsidRPr="00D671C9" w14:paraId="7CC86E89" w14:textId="77777777" w:rsidTr="007523A7">
        <w:trPr>
          <w:trHeight w:val="489"/>
        </w:trPr>
        <w:tc>
          <w:tcPr>
            <w:tcW w:w="3634" w:type="dxa"/>
          </w:tcPr>
          <w:p w14:paraId="12040272" w14:textId="77777777" w:rsidR="00570C5B" w:rsidRPr="00D671C9" w:rsidRDefault="000F7D91">
            <w:pPr>
              <w:pStyle w:val="TableParagraph"/>
              <w:spacing w:before="2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Vrsta dokumenta</w:t>
            </w:r>
          </w:p>
        </w:tc>
        <w:tc>
          <w:tcPr>
            <w:tcW w:w="5655" w:type="dxa"/>
            <w:vAlign w:val="center"/>
          </w:tcPr>
          <w:p w14:paraId="3EDE9A0B" w14:textId="31A2BDFF" w:rsidR="00570C5B" w:rsidRPr="00A05D9A" w:rsidRDefault="00D26E18" w:rsidP="00A05D9A">
            <w:pPr>
              <w:pStyle w:val="TableParagraph"/>
              <w:spacing w:before="2"/>
              <w:ind w:left="0"/>
              <w:rPr>
                <w:rFonts w:ascii="Arial Nova" w:hAnsi="Arial Nova"/>
                <w:sz w:val="24"/>
                <w:szCs w:val="24"/>
              </w:rPr>
            </w:pPr>
            <w:r w:rsidRPr="00A05D9A">
              <w:rPr>
                <w:rFonts w:ascii="Arial Nova" w:hAnsi="Arial Nova"/>
                <w:sz w:val="24"/>
                <w:szCs w:val="24"/>
              </w:rPr>
              <w:t>Odluka predstavničkog tijela – opći akt</w:t>
            </w:r>
          </w:p>
        </w:tc>
      </w:tr>
      <w:tr w:rsidR="00570C5B" w:rsidRPr="00D671C9" w14:paraId="29509B9A" w14:textId="77777777" w:rsidTr="008B3277">
        <w:trPr>
          <w:trHeight w:val="634"/>
        </w:trPr>
        <w:tc>
          <w:tcPr>
            <w:tcW w:w="3634" w:type="dxa"/>
          </w:tcPr>
          <w:p w14:paraId="3045761B" w14:textId="77777777" w:rsidR="00570C5B" w:rsidRPr="00D671C9" w:rsidRDefault="000F7D91">
            <w:pPr>
              <w:pStyle w:val="TableParagraph"/>
              <w:spacing w:before="108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Naziv nacrta općeg akta</w:t>
            </w:r>
          </w:p>
        </w:tc>
        <w:tc>
          <w:tcPr>
            <w:tcW w:w="5655" w:type="dxa"/>
            <w:vAlign w:val="center"/>
          </w:tcPr>
          <w:p w14:paraId="73D0B8DB" w14:textId="3DF2EC1C" w:rsidR="00570C5B" w:rsidRPr="00D671C9" w:rsidRDefault="00D26E18" w:rsidP="00B2515C">
            <w:pPr>
              <w:pStyle w:val="TableParagraph"/>
              <w:spacing w:before="2"/>
              <w:ind w:left="0" w:right="274"/>
              <w:rPr>
                <w:rFonts w:ascii="Arial Nova" w:hAnsi="Arial Nova"/>
                <w:bCs/>
                <w:sz w:val="24"/>
                <w:szCs w:val="24"/>
              </w:rPr>
            </w:pPr>
            <w:r w:rsidRPr="00D26E18">
              <w:rPr>
                <w:rFonts w:ascii="Arial Nova" w:hAnsi="Arial Nova"/>
                <w:bCs/>
                <w:sz w:val="24"/>
                <w:szCs w:val="24"/>
              </w:rPr>
              <w:t>Odluk</w:t>
            </w:r>
            <w:r>
              <w:rPr>
                <w:rFonts w:ascii="Arial Nova" w:hAnsi="Arial Nova"/>
                <w:bCs/>
                <w:sz w:val="24"/>
                <w:szCs w:val="24"/>
              </w:rPr>
              <w:t>a</w:t>
            </w:r>
            <w:r w:rsidRPr="00D26E18">
              <w:rPr>
                <w:rFonts w:ascii="Arial Nova" w:hAnsi="Arial Nova"/>
                <w:bCs/>
                <w:sz w:val="24"/>
                <w:szCs w:val="24"/>
              </w:rPr>
              <w:t xml:space="preserve"> o visini poreznih stopa godišnjeg poreza na dohodak</w:t>
            </w:r>
          </w:p>
        </w:tc>
      </w:tr>
      <w:tr w:rsidR="00570C5B" w:rsidRPr="00D671C9" w14:paraId="264F81DE" w14:textId="77777777" w:rsidTr="007523A7">
        <w:trPr>
          <w:trHeight w:val="782"/>
        </w:trPr>
        <w:tc>
          <w:tcPr>
            <w:tcW w:w="3634" w:type="dxa"/>
          </w:tcPr>
          <w:p w14:paraId="146E281B" w14:textId="77777777" w:rsidR="00570C5B" w:rsidRPr="00D671C9" w:rsidRDefault="000F7D91">
            <w:pPr>
              <w:pStyle w:val="TableParagraph"/>
              <w:spacing w:line="280" w:lineRule="auto"/>
              <w:ind w:right="403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Naziv tijela nadležnog za izradu nacrta</w:t>
            </w:r>
          </w:p>
        </w:tc>
        <w:tc>
          <w:tcPr>
            <w:tcW w:w="5655" w:type="dxa"/>
            <w:vAlign w:val="center"/>
          </w:tcPr>
          <w:p w14:paraId="61056062" w14:textId="289880F9" w:rsidR="00570C5B" w:rsidRPr="00D671C9" w:rsidRDefault="00B2515C">
            <w:pPr>
              <w:pStyle w:val="TableParagraph"/>
              <w:spacing w:before="2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 xml:space="preserve">Općinski načelnik </w:t>
            </w:r>
          </w:p>
        </w:tc>
      </w:tr>
      <w:tr w:rsidR="00570C5B" w:rsidRPr="00D671C9" w14:paraId="6773E79B" w14:textId="77777777" w:rsidTr="007523A7">
        <w:trPr>
          <w:trHeight w:val="2370"/>
        </w:trPr>
        <w:tc>
          <w:tcPr>
            <w:tcW w:w="3634" w:type="dxa"/>
          </w:tcPr>
          <w:p w14:paraId="5335FB90" w14:textId="77777777" w:rsidR="00570C5B" w:rsidRPr="00D671C9" w:rsidRDefault="000F7D91">
            <w:pPr>
              <w:pStyle w:val="TableParagraph"/>
              <w:spacing w:before="21" w:line="276" w:lineRule="auto"/>
              <w:ind w:right="110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Je li nacrt bio objavljen na internetskim stranicama ili na drugi odgovarajući način?</w:t>
            </w:r>
          </w:p>
          <w:p w14:paraId="59009BF4" w14:textId="77777777" w:rsidR="00570C5B" w:rsidRPr="00D671C9" w:rsidRDefault="000F7D91">
            <w:pPr>
              <w:pStyle w:val="TableParagraph"/>
              <w:spacing w:before="1" w:line="276" w:lineRule="auto"/>
              <w:ind w:right="341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Ako jest, kada je nacrt objavljen, na kojoj internetskoj stranici i koliko je vremena ostavljeno za savjetovanje?</w:t>
            </w:r>
          </w:p>
          <w:p w14:paraId="076BB4EA" w14:textId="77777777" w:rsidR="00570C5B" w:rsidRPr="00D671C9" w:rsidRDefault="000F7D91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Ako nije, zašto?</w:t>
            </w:r>
          </w:p>
        </w:tc>
        <w:tc>
          <w:tcPr>
            <w:tcW w:w="5655" w:type="dxa"/>
            <w:vAlign w:val="center"/>
          </w:tcPr>
          <w:p w14:paraId="3649D214" w14:textId="77777777" w:rsidR="00B2515C" w:rsidRPr="00D671C9" w:rsidRDefault="00B2515C" w:rsidP="00B2515C">
            <w:pPr>
              <w:pStyle w:val="TableParagraph"/>
              <w:spacing w:line="244" w:lineRule="auto"/>
              <w:ind w:right="93"/>
              <w:jc w:val="bot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Nacrt akta objavljen je na internetskoj stranici Općine Ribnik</w:t>
            </w:r>
          </w:p>
          <w:p w14:paraId="490D0E20" w14:textId="77777777" w:rsidR="00B2515C" w:rsidRPr="00D671C9" w:rsidRDefault="00B2515C" w:rsidP="00B2515C">
            <w:pPr>
              <w:pStyle w:val="TableParagraph"/>
              <w:spacing w:before="200" w:line="242" w:lineRule="auto"/>
              <w:ind w:left="0" w:right="92"/>
              <w:jc w:val="bot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 xml:space="preserve"> </w:t>
            </w:r>
            <w:hyperlink r:id="rId5" w:history="1">
              <w:r w:rsidRPr="00D671C9">
                <w:rPr>
                  <w:rStyle w:val="Hiperveza"/>
                  <w:rFonts w:ascii="Arial Nova" w:hAnsi="Arial Nova"/>
                  <w:sz w:val="24"/>
                  <w:szCs w:val="24"/>
                </w:rPr>
                <w:t>www.ribnik.hr</w:t>
              </w:r>
            </w:hyperlink>
          </w:p>
          <w:p w14:paraId="7F61D6A1" w14:textId="778239CA" w:rsidR="00570C5B" w:rsidRPr="00D671C9" w:rsidRDefault="00B2515C" w:rsidP="00B2515C">
            <w:pPr>
              <w:pStyle w:val="TableParagraph"/>
              <w:spacing w:before="200" w:line="242" w:lineRule="auto"/>
              <w:ind w:left="0" w:right="92"/>
              <w:jc w:val="both"/>
              <w:rPr>
                <w:rFonts w:ascii="Arial Nova" w:hAnsi="Arial Nova"/>
                <w:i/>
                <w:iCs/>
                <w:sz w:val="24"/>
                <w:szCs w:val="24"/>
              </w:rPr>
            </w:pPr>
            <w:r w:rsidRPr="00D671C9">
              <w:rPr>
                <w:rFonts w:ascii="Arial Nova" w:hAnsi="Arial Nova"/>
                <w:i/>
                <w:iCs/>
                <w:sz w:val="24"/>
                <w:szCs w:val="24"/>
              </w:rPr>
              <w:t xml:space="preserve">Internetsko savjetovanje sa zainteresiranom javnošću trajalo je u razdoblju </w:t>
            </w:r>
            <w:r w:rsidRPr="00D671C9">
              <w:rPr>
                <w:rFonts w:ascii="Arial Nova" w:eastAsia="Calibri" w:hAnsi="Arial Nova"/>
                <w:sz w:val="24"/>
                <w:szCs w:val="24"/>
              </w:rPr>
              <w:t xml:space="preserve">od </w:t>
            </w:r>
            <w:r w:rsidR="008D6B91" w:rsidRPr="00D671C9">
              <w:rPr>
                <w:rFonts w:ascii="Arial Nova" w:eastAsia="Calibri" w:hAnsi="Arial Nova"/>
                <w:sz w:val="24"/>
                <w:szCs w:val="24"/>
              </w:rPr>
              <w:t>07</w:t>
            </w:r>
            <w:r w:rsidRPr="00D671C9">
              <w:rPr>
                <w:rFonts w:ascii="Arial Nova" w:eastAsia="Calibri" w:hAnsi="Arial Nova"/>
                <w:sz w:val="24"/>
                <w:szCs w:val="24"/>
              </w:rPr>
              <w:t xml:space="preserve">. </w:t>
            </w:r>
            <w:r w:rsidR="008D6B91" w:rsidRPr="00D671C9">
              <w:rPr>
                <w:rFonts w:ascii="Arial Nova" w:eastAsia="Calibri" w:hAnsi="Arial Nova"/>
                <w:sz w:val="24"/>
                <w:szCs w:val="24"/>
              </w:rPr>
              <w:t>siječnja</w:t>
            </w:r>
            <w:r w:rsidRPr="00D671C9">
              <w:rPr>
                <w:rFonts w:ascii="Arial Nova" w:eastAsia="Calibri" w:hAnsi="Arial Nova"/>
                <w:sz w:val="24"/>
                <w:szCs w:val="24"/>
              </w:rPr>
              <w:t xml:space="preserve">   202</w:t>
            </w:r>
            <w:r w:rsidR="008D6B91" w:rsidRPr="00D671C9">
              <w:rPr>
                <w:rFonts w:ascii="Arial Nova" w:eastAsia="Calibri" w:hAnsi="Arial Nova"/>
                <w:sz w:val="24"/>
                <w:szCs w:val="24"/>
              </w:rPr>
              <w:t>5</w:t>
            </w:r>
            <w:r w:rsidRPr="00D671C9">
              <w:rPr>
                <w:rFonts w:ascii="Arial Nova" w:eastAsia="Calibri" w:hAnsi="Arial Nova"/>
                <w:sz w:val="24"/>
                <w:szCs w:val="24"/>
              </w:rPr>
              <w:t xml:space="preserve">. do </w:t>
            </w:r>
            <w:r w:rsidR="008D6B91" w:rsidRPr="00D671C9">
              <w:rPr>
                <w:rFonts w:ascii="Arial Nova" w:eastAsia="Calibri" w:hAnsi="Arial Nova"/>
                <w:sz w:val="24"/>
                <w:szCs w:val="24"/>
              </w:rPr>
              <w:t>07</w:t>
            </w:r>
            <w:r w:rsidRPr="00D671C9">
              <w:rPr>
                <w:rFonts w:ascii="Arial Nova" w:eastAsia="Calibri" w:hAnsi="Arial Nova"/>
                <w:sz w:val="24"/>
                <w:szCs w:val="24"/>
              </w:rPr>
              <w:t xml:space="preserve">. </w:t>
            </w:r>
            <w:r w:rsidR="008D6B91" w:rsidRPr="00D671C9">
              <w:rPr>
                <w:rFonts w:ascii="Arial Nova" w:eastAsia="Calibri" w:hAnsi="Arial Nova"/>
                <w:sz w:val="24"/>
                <w:szCs w:val="24"/>
              </w:rPr>
              <w:t>veljače</w:t>
            </w:r>
            <w:r w:rsidRPr="00D671C9">
              <w:rPr>
                <w:rFonts w:ascii="Arial Nova" w:eastAsia="Calibri" w:hAnsi="Arial Nova"/>
                <w:sz w:val="24"/>
                <w:szCs w:val="24"/>
              </w:rPr>
              <w:t xml:space="preserve"> 202</w:t>
            </w:r>
            <w:r w:rsidR="008D6B91" w:rsidRPr="00D671C9">
              <w:rPr>
                <w:rFonts w:ascii="Arial Nova" w:eastAsia="Calibri" w:hAnsi="Arial Nova"/>
                <w:sz w:val="24"/>
                <w:szCs w:val="24"/>
              </w:rPr>
              <w:t>5</w:t>
            </w:r>
            <w:r w:rsidRPr="00D671C9">
              <w:rPr>
                <w:rFonts w:ascii="Arial Nova" w:eastAsia="Calibri" w:hAnsi="Arial Nova"/>
                <w:sz w:val="24"/>
                <w:szCs w:val="24"/>
              </w:rPr>
              <w:t>. godine</w:t>
            </w:r>
          </w:p>
        </w:tc>
      </w:tr>
      <w:tr w:rsidR="00570C5B" w:rsidRPr="00D671C9" w14:paraId="3D46C358" w14:textId="77777777">
        <w:trPr>
          <w:trHeight w:val="1865"/>
        </w:trPr>
        <w:tc>
          <w:tcPr>
            <w:tcW w:w="3634" w:type="dxa"/>
          </w:tcPr>
          <w:p w14:paraId="64890EBB" w14:textId="77777777" w:rsidR="00570C5B" w:rsidRPr="00D671C9" w:rsidRDefault="00570C5B">
            <w:pPr>
              <w:pStyle w:val="TableParagraph"/>
              <w:spacing w:before="4"/>
              <w:ind w:left="0"/>
              <w:rPr>
                <w:rFonts w:ascii="Arial Nova" w:hAnsi="Arial Nova"/>
                <w:sz w:val="24"/>
                <w:szCs w:val="24"/>
              </w:rPr>
            </w:pPr>
          </w:p>
          <w:p w14:paraId="79070B93" w14:textId="77777777" w:rsidR="00570C5B" w:rsidRPr="00D671C9" w:rsidRDefault="000F7D91">
            <w:pPr>
              <w:pStyle w:val="TableParagraph"/>
              <w:spacing w:before="1" w:line="278" w:lineRule="auto"/>
              <w:ind w:right="174"/>
              <w:jc w:val="bot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Koji su predstavnici zainteresirane javnosti dostavili svoja očitovanja, odnosno primjedbe?</w:t>
            </w:r>
          </w:p>
        </w:tc>
        <w:tc>
          <w:tcPr>
            <w:tcW w:w="5655" w:type="dxa"/>
          </w:tcPr>
          <w:p w14:paraId="26456F29" w14:textId="77777777" w:rsidR="00055337" w:rsidRPr="00D671C9" w:rsidRDefault="00055337" w:rsidP="007523A7">
            <w:pPr>
              <w:pStyle w:val="TableParagraph"/>
              <w:spacing w:before="177" w:line="242" w:lineRule="auto"/>
              <w:ind w:left="0" w:right="92"/>
              <w:jc w:val="both"/>
              <w:rPr>
                <w:rFonts w:ascii="Arial Nova" w:hAnsi="Arial Nova"/>
                <w:sz w:val="24"/>
                <w:szCs w:val="24"/>
              </w:rPr>
            </w:pPr>
          </w:p>
          <w:p w14:paraId="16831198" w14:textId="525F71C4" w:rsidR="008B3277" w:rsidRPr="00D671C9" w:rsidRDefault="008B3277" w:rsidP="007523A7">
            <w:pPr>
              <w:pStyle w:val="TableParagraph"/>
              <w:spacing w:before="177" w:line="242" w:lineRule="auto"/>
              <w:ind w:left="0" w:right="92"/>
              <w:jc w:val="bot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Tijekom internetske javne rasprave nije pristiglo niti jedno očitovanje odnosno primjedba predstavnika zainteresirane javnosti</w:t>
            </w:r>
            <w:r w:rsidRPr="00D671C9">
              <w:rPr>
                <w:rFonts w:ascii="Arial Nova" w:hAnsi="Arial Nova"/>
                <w:b/>
                <w:sz w:val="24"/>
                <w:szCs w:val="24"/>
              </w:rPr>
              <w:t>.</w:t>
            </w:r>
          </w:p>
        </w:tc>
      </w:tr>
      <w:tr w:rsidR="00570C5B" w:rsidRPr="00D671C9" w14:paraId="0C472CE7" w14:textId="77777777" w:rsidTr="007523A7">
        <w:trPr>
          <w:trHeight w:val="983"/>
        </w:trPr>
        <w:tc>
          <w:tcPr>
            <w:tcW w:w="3634" w:type="dxa"/>
          </w:tcPr>
          <w:p w14:paraId="5EC0D99D" w14:textId="77777777" w:rsidR="00570C5B" w:rsidRPr="00D671C9" w:rsidRDefault="000F7D91">
            <w:pPr>
              <w:pStyle w:val="TableParagraph"/>
              <w:spacing w:before="24" w:line="278" w:lineRule="auto"/>
              <w:ind w:right="372"/>
              <w:jc w:val="both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  <w:vAlign w:val="center"/>
          </w:tcPr>
          <w:p w14:paraId="2769434A" w14:textId="65AB297D" w:rsidR="007523A7" w:rsidRPr="00D671C9" w:rsidRDefault="008B3277">
            <w:pPr>
              <w:pStyle w:val="TableParagraph"/>
              <w:spacing w:before="4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 xml:space="preserve">                                     -</w:t>
            </w:r>
          </w:p>
        </w:tc>
      </w:tr>
      <w:tr w:rsidR="00570C5B" w:rsidRPr="00D671C9" w14:paraId="705D019F" w14:textId="77777777" w:rsidTr="007523A7">
        <w:trPr>
          <w:trHeight w:val="782"/>
        </w:trPr>
        <w:tc>
          <w:tcPr>
            <w:tcW w:w="3634" w:type="dxa"/>
          </w:tcPr>
          <w:p w14:paraId="2192442E" w14:textId="77777777" w:rsidR="00570C5B" w:rsidRPr="00D671C9" w:rsidRDefault="000F7D91">
            <w:pPr>
              <w:pStyle w:val="TableParagraph"/>
              <w:spacing w:before="148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Troškovi provedenog savjetovanja</w:t>
            </w:r>
          </w:p>
        </w:tc>
        <w:tc>
          <w:tcPr>
            <w:tcW w:w="5655" w:type="dxa"/>
            <w:vAlign w:val="center"/>
          </w:tcPr>
          <w:p w14:paraId="034E5D46" w14:textId="77777777" w:rsidR="00570C5B" w:rsidRPr="00D671C9" w:rsidRDefault="000F7D91">
            <w:pPr>
              <w:pStyle w:val="TableParagraph"/>
              <w:spacing w:line="278" w:lineRule="auto"/>
              <w:rPr>
                <w:rFonts w:ascii="Arial Nova" w:hAnsi="Arial Nova"/>
                <w:sz w:val="24"/>
                <w:szCs w:val="24"/>
              </w:rPr>
            </w:pPr>
            <w:r w:rsidRPr="00D671C9">
              <w:rPr>
                <w:rFonts w:ascii="Arial Nova" w:hAnsi="Arial Nova"/>
                <w:sz w:val="24"/>
                <w:szCs w:val="24"/>
              </w:rPr>
              <w:t>Provedba javnog savjetovanja nije zahtijevala dodatne financijske troškove</w:t>
            </w:r>
          </w:p>
        </w:tc>
      </w:tr>
    </w:tbl>
    <w:p w14:paraId="3B141DA3" w14:textId="77777777" w:rsidR="000F7D91" w:rsidRPr="00D671C9" w:rsidRDefault="000F7D91">
      <w:pPr>
        <w:rPr>
          <w:rFonts w:ascii="Arial Nova" w:hAnsi="Arial Nova"/>
          <w:sz w:val="24"/>
          <w:szCs w:val="24"/>
        </w:rPr>
      </w:pPr>
    </w:p>
    <w:sectPr w:rsidR="000F7D91" w:rsidRPr="00D671C9">
      <w:type w:val="continuous"/>
      <w:pgSz w:w="11910" w:h="16840"/>
      <w:pgMar w:top="158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2985"/>
    <w:multiLevelType w:val="hybridMultilevel"/>
    <w:tmpl w:val="033C6F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55B63"/>
    <w:multiLevelType w:val="hybridMultilevel"/>
    <w:tmpl w:val="4E741C8C"/>
    <w:lvl w:ilvl="0" w:tplc="990AB6A4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930849595">
    <w:abstractNumId w:val="1"/>
  </w:num>
  <w:num w:numId="2" w16cid:durableId="18359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B"/>
    <w:rsid w:val="00003D95"/>
    <w:rsid w:val="00055337"/>
    <w:rsid w:val="000F7D91"/>
    <w:rsid w:val="001E4F7C"/>
    <w:rsid w:val="00215D9E"/>
    <w:rsid w:val="00261E05"/>
    <w:rsid w:val="002D4A12"/>
    <w:rsid w:val="002E69A3"/>
    <w:rsid w:val="0034418B"/>
    <w:rsid w:val="003A776C"/>
    <w:rsid w:val="00424543"/>
    <w:rsid w:val="00570C5B"/>
    <w:rsid w:val="005F0EDB"/>
    <w:rsid w:val="007523A7"/>
    <w:rsid w:val="00845CD1"/>
    <w:rsid w:val="008B21A7"/>
    <w:rsid w:val="008B3277"/>
    <w:rsid w:val="008D6B91"/>
    <w:rsid w:val="00A05D9A"/>
    <w:rsid w:val="00A61665"/>
    <w:rsid w:val="00A61A2E"/>
    <w:rsid w:val="00B2515C"/>
    <w:rsid w:val="00BB5EFB"/>
    <w:rsid w:val="00D26E18"/>
    <w:rsid w:val="00D41367"/>
    <w:rsid w:val="00D671C9"/>
    <w:rsid w:val="00DA624A"/>
    <w:rsid w:val="00DE30E7"/>
    <w:rsid w:val="00E44379"/>
    <w:rsid w:val="00EC0BA2"/>
    <w:rsid w:val="00EE478C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1A50"/>
  <w15:docId w15:val="{94783A1F-00C9-47F5-88EF-401C45BE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iperveza">
    <w:name w:val="Hyperlink"/>
    <w:basedOn w:val="Zadanifontodlomka"/>
    <w:uiPriority w:val="99"/>
    <w:unhideWhenUsed/>
    <w:rsid w:val="008B21A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69A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semiHidden/>
    <w:unhideWhenUsed/>
    <w:rsid w:val="00EE478C"/>
    <w:pPr>
      <w:widowControl/>
      <w:tabs>
        <w:tab w:val="center" w:pos="4536"/>
        <w:tab w:val="right" w:pos="9072"/>
      </w:tabs>
      <w:autoSpaceDE/>
      <w:autoSpaceDN/>
    </w:pPr>
    <w:rPr>
      <w:rFonts w:ascii="Calibri" w:eastAsia="Times New Roman" w:hAnsi="Calibri" w:cs="Times New Roman"/>
      <w:lang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EE478C"/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b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opcinaribnikoff@outlook.com</cp:lastModifiedBy>
  <cp:revision>4</cp:revision>
  <cp:lastPrinted>2025-02-19T08:04:00Z</cp:lastPrinted>
  <dcterms:created xsi:type="dcterms:W3CDTF">2025-02-19T08:36:00Z</dcterms:created>
  <dcterms:modified xsi:type="dcterms:W3CDTF">2025-02-19T08:56:00Z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2019-11-07T00:00:00Z</vt:filetime>
  </property>
</Properties>
</file>